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576"/>
        <w:gridCol w:w="3576"/>
        <w:gridCol w:w="3576"/>
      </w:tblGrid>
      <w:tr w:rsidR="007F0B73" w:rsidRPr="00970B53" w14:paraId="02A34138" w14:textId="77777777">
        <w:trPr>
          <w:trHeight w:hRule="exact" w:val="600"/>
        </w:trPr>
        <w:tc>
          <w:tcPr>
            <w:tcW w:w="3576" w:type="dxa"/>
          </w:tcPr>
          <w:p w14:paraId="0CE3DB4F" w14:textId="77777777" w:rsidR="007F0B73" w:rsidRPr="00970B53" w:rsidRDefault="007F0B73">
            <w:pPr>
              <w:rPr>
                <w:sz w:val="16"/>
              </w:rPr>
            </w:pPr>
            <w:r w:rsidRPr="00970B53">
              <w:rPr>
                <w:sz w:val="16"/>
              </w:rPr>
              <w:t>CS-214</w:t>
            </w:r>
          </w:p>
          <w:p w14:paraId="1C612551" w14:textId="77777777" w:rsidR="007F0B73" w:rsidRPr="00970B53" w:rsidRDefault="007F0B73">
            <w:pPr>
              <w:rPr>
                <w:sz w:val="16"/>
              </w:rPr>
            </w:pPr>
            <w:r w:rsidRPr="00970B53">
              <w:rPr>
                <w:sz w:val="16"/>
              </w:rPr>
              <w:t xml:space="preserve">REV </w:t>
            </w:r>
            <w:r w:rsidR="00D76EA2">
              <w:rPr>
                <w:sz w:val="16"/>
              </w:rPr>
              <w:t>8/2007</w:t>
            </w:r>
          </w:p>
        </w:tc>
        <w:tc>
          <w:tcPr>
            <w:tcW w:w="3576" w:type="dxa"/>
          </w:tcPr>
          <w:p w14:paraId="55E15011"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FC98C7E" w14:textId="77777777" w:rsidR="007F0B73" w:rsidRPr="00970B53" w:rsidRDefault="007F0B73">
            <w:pPr>
              <w:pStyle w:val="CellNumber"/>
            </w:pPr>
            <w:r w:rsidRPr="00970B53">
              <w:tab/>
              <w:t>1.</w:t>
            </w:r>
            <w:r w:rsidRPr="00970B53">
              <w:tab/>
              <w:t>Position Code</w:t>
            </w:r>
          </w:p>
          <w:p w14:paraId="321FA254" w14:textId="36243A63" w:rsidR="007F0B73" w:rsidRPr="00970B53" w:rsidRDefault="00981ED7">
            <w:pPr>
              <w:pStyle w:val="CellText"/>
            </w:pPr>
            <w:bookmarkStart w:id="0" w:name="StartPosCode"/>
            <w:bookmarkEnd w:id="0"/>
            <w:r>
              <w:t>ITPRANEP11N</w:t>
            </w:r>
          </w:p>
        </w:tc>
      </w:tr>
      <w:tr w:rsidR="007F0B73" w:rsidRPr="00970B53" w14:paraId="63313988" w14:textId="77777777">
        <w:tc>
          <w:tcPr>
            <w:tcW w:w="3576" w:type="dxa"/>
          </w:tcPr>
          <w:p w14:paraId="4C09A682" w14:textId="77777777" w:rsidR="007F0B73" w:rsidRPr="00970B53" w:rsidRDefault="007F0B73"/>
        </w:tc>
        <w:tc>
          <w:tcPr>
            <w:tcW w:w="3576" w:type="dxa"/>
          </w:tcPr>
          <w:p w14:paraId="2945A6AB"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7017A5A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563A7545"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1BB1B91A"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C16D68B" w14:textId="77777777" w:rsidR="007F0B73" w:rsidRPr="00970B53" w:rsidRDefault="007F0B73"/>
        </w:tc>
      </w:tr>
      <w:tr w:rsidR="007F0B73" w:rsidRPr="00970B53" w14:paraId="360CD69A" w14:textId="77777777">
        <w:tc>
          <w:tcPr>
            <w:tcW w:w="3576" w:type="dxa"/>
          </w:tcPr>
          <w:p w14:paraId="72790898"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284BA888" w14:textId="77777777" w:rsidR="007F0B73" w:rsidRPr="00981ED7"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981ED7">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798D1FE0" w14:textId="77777777" w:rsidR="007F0B73" w:rsidRPr="00970B53" w:rsidRDefault="007F0B73">
            <w:pPr>
              <w:rPr>
                <w:sz w:val="16"/>
              </w:rPr>
            </w:pPr>
          </w:p>
        </w:tc>
      </w:tr>
    </w:tbl>
    <w:p w14:paraId="2591A019"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6064BEE5" w14:textId="77777777">
        <w:trPr>
          <w:cantSplit/>
        </w:trPr>
        <w:tc>
          <w:tcPr>
            <w:tcW w:w="10728" w:type="dxa"/>
            <w:gridSpan w:val="2"/>
          </w:tcPr>
          <w:p w14:paraId="5EB7A3DD" w14:textId="77777777" w:rsidR="007F0B73" w:rsidRPr="00970B53" w:rsidRDefault="007F0B73">
            <w:pPr>
              <w:spacing w:before="120" w:after="120"/>
              <w:jc w:val="both"/>
              <w:rPr>
                <w:sz w:val="24"/>
              </w:rPr>
            </w:pPr>
            <w:r w:rsidRPr="00970B53">
              <w:rPr>
                <w:sz w:val="24"/>
              </w:rPr>
              <w:t>This form is to be completed by the person that occupies the position being described and reviewed by the supervisor and appointing authority to ensure its accuracy.  It is important that each of the parties sign and date the form.  If the position is vacant, the supervisor and appointing authority should complete the form.</w:t>
            </w:r>
          </w:p>
          <w:p w14:paraId="46164BBF"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2EDE5D60" w14:textId="77777777">
        <w:trPr>
          <w:cantSplit/>
          <w:trHeight w:hRule="exact" w:val="800"/>
        </w:trPr>
        <w:tc>
          <w:tcPr>
            <w:tcW w:w="5364" w:type="dxa"/>
          </w:tcPr>
          <w:p w14:paraId="13FC2F3C" w14:textId="77777777" w:rsidR="007F0B73" w:rsidRPr="00970B53" w:rsidRDefault="007F0B73">
            <w:pPr>
              <w:pStyle w:val="CellNumber"/>
            </w:pPr>
            <w:r w:rsidRPr="00970B53">
              <w:tab/>
              <w:t>2.</w:t>
            </w:r>
            <w:r w:rsidRPr="00970B53">
              <w:tab/>
              <w:t>Employee’s Name (Last, First, M.I.)</w:t>
            </w:r>
          </w:p>
          <w:p w14:paraId="4CACD4AE" w14:textId="0AD370A9" w:rsidR="007F0B73" w:rsidRPr="00970B53" w:rsidRDefault="007F0B73">
            <w:pPr>
              <w:pStyle w:val="CellText"/>
            </w:pPr>
          </w:p>
        </w:tc>
        <w:tc>
          <w:tcPr>
            <w:tcW w:w="5364" w:type="dxa"/>
          </w:tcPr>
          <w:p w14:paraId="1D6806C8" w14:textId="77777777" w:rsidR="007F0B73" w:rsidRPr="00970B53" w:rsidRDefault="007F0B73">
            <w:pPr>
              <w:pStyle w:val="CellNumber"/>
            </w:pPr>
            <w:r w:rsidRPr="00970B53">
              <w:tab/>
              <w:t>8.</w:t>
            </w:r>
            <w:r w:rsidRPr="00970B53">
              <w:tab/>
              <w:t>Department/Agency</w:t>
            </w:r>
          </w:p>
          <w:p w14:paraId="3AD8EBE4" w14:textId="77777777" w:rsidR="007F0B73" w:rsidRPr="00970B53" w:rsidRDefault="00B612C4">
            <w:pPr>
              <w:pStyle w:val="CellText"/>
            </w:pPr>
            <w:r w:rsidRPr="00E129F2">
              <w:t>Dept. of Technology Management and Budget</w:t>
            </w:r>
          </w:p>
        </w:tc>
      </w:tr>
      <w:tr w:rsidR="007F0B73" w:rsidRPr="00970B53" w14:paraId="7A1BDA2B" w14:textId="77777777">
        <w:trPr>
          <w:cantSplit/>
          <w:trHeight w:val="800"/>
        </w:trPr>
        <w:tc>
          <w:tcPr>
            <w:tcW w:w="5364" w:type="dxa"/>
          </w:tcPr>
          <w:p w14:paraId="23B0F3A9" w14:textId="77777777" w:rsidR="007F0B73" w:rsidRPr="00970B53" w:rsidRDefault="007F0B73">
            <w:pPr>
              <w:pStyle w:val="CellNumber"/>
            </w:pPr>
            <w:r w:rsidRPr="00970B53">
              <w:tab/>
              <w:t>3.</w:t>
            </w:r>
            <w:r w:rsidRPr="00970B53">
              <w:tab/>
              <w:t>Employee Identification Number</w:t>
            </w:r>
          </w:p>
          <w:p w14:paraId="56804E52" w14:textId="77777777" w:rsidR="007F0B73" w:rsidRPr="00C44E33" w:rsidRDefault="007F0B73">
            <w:pPr>
              <w:pStyle w:val="CellText"/>
              <w:spacing w:after="0"/>
            </w:pPr>
          </w:p>
        </w:tc>
        <w:tc>
          <w:tcPr>
            <w:tcW w:w="5364" w:type="dxa"/>
          </w:tcPr>
          <w:p w14:paraId="134974E9" w14:textId="77777777" w:rsidR="007F0B73" w:rsidRPr="00970B53" w:rsidRDefault="007F0B73">
            <w:pPr>
              <w:pStyle w:val="CellNumber"/>
            </w:pPr>
            <w:r w:rsidRPr="00970B53">
              <w:tab/>
              <w:t>9.</w:t>
            </w:r>
            <w:r w:rsidRPr="00970B53">
              <w:tab/>
              <w:t>Bureau (Institution, Board, or Commission)</w:t>
            </w:r>
          </w:p>
          <w:p w14:paraId="0416CF50" w14:textId="77777777" w:rsidR="007F0B73" w:rsidRPr="00970B53" w:rsidRDefault="0006072C" w:rsidP="00163D14">
            <w:pPr>
              <w:pStyle w:val="CellText"/>
            </w:pPr>
            <w:r>
              <w:t>Agency</w:t>
            </w:r>
            <w:r w:rsidR="00B612C4">
              <w:t xml:space="preserve"> Services</w:t>
            </w:r>
          </w:p>
        </w:tc>
      </w:tr>
      <w:tr w:rsidR="007F0B73" w:rsidRPr="00970B53" w14:paraId="3F7098A9" w14:textId="77777777">
        <w:trPr>
          <w:cantSplit/>
          <w:trHeight w:hRule="exact" w:val="800"/>
        </w:trPr>
        <w:tc>
          <w:tcPr>
            <w:tcW w:w="5364" w:type="dxa"/>
          </w:tcPr>
          <w:p w14:paraId="198DA6F9" w14:textId="77777777" w:rsidR="007F0B73" w:rsidRPr="00970B53" w:rsidRDefault="007F0B73">
            <w:pPr>
              <w:pStyle w:val="CellNumber"/>
            </w:pPr>
            <w:r w:rsidRPr="00970B53">
              <w:tab/>
              <w:t>4.</w:t>
            </w:r>
            <w:r w:rsidRPr="00970B53">
              <w:tab/>
              <w:t>Civil Service Classification of Position</w:t>
            </w:r>
          </w:p>
          <w:p w14:paraId="6A4B61F7" w14:textId="77777777" w:rsidR="007F0B73" w:rsidRPr="00970B53" w:rsidRDefault="00163D14" w:rsidP="009E4AFA">
            <w:pPr>
              <w:pStyle w:val="CellText"/>
            </w:pPr>
            <w:r w:rsidRPr="0093197D">
              <w:t>I</w:t>
            </w:r>
            <w:r w:rsidR="00024A67">
              <w:t xml:space="preserve">nformation </w:t>
            </w:r>
            <w:r w:rsidRPr="0093197D">
              <w:t>T</w:t>
            </w:r>
            <w:r w:rsidR="00024A67">
              <w:t xml:space="preserve">echnology </w:t>
            </w:r>
            <w:r w:rsidRPr="0093197D">
              <w:t>P</w:t>
            </w:r>
            <w:r w:rsidR="00024A67">
              <w:t xml:space="preserve">rogrammer/Analyst </w:t>
            </w:r>
            <w:r w:rsidR="00C16D90">
              <w:rPr>
                <w:smallCaps/>
              </w:rPr>
              <w:t>11</w:t>
            </w:r>
          </w:p>
        </w:tc>
        <w:tc>
          <w:tcPr>
            <w:tcW w:w="5364" w:type="dxa"/>
          </w:tcPr>
          <w:p w14:paraId="68FA33D1" w14:textId="77777777" w:rsidR="007F0B73" w:rsidRPr="00970B53" w:rsidRDefault="007F0B73">
            <w:pPr>
              <w:pStyle w:val="CellNumber"/>
            </w:pPr>
            <w:r w:rsidRPr="00970B53">
              <w:tab/>
              <w:t>10.</w:t>
            </w:r>
            <w:r w:rsidRPr="00970B53">
              <w:tab/>
              <w:t>Division</w:t>
            </w:r>
          </w:p>
          <w:p w14:paraId="61A2D920" w14:textId="5D6CA489" w:rsidR="007F0B73" w:rsidRPr="00970B53" w:rsidRDefault="00AE0B14">
            <w:pPr>
              <w:pStyle w:val="CellText"/>
            </w:pPr>
            <w:r>
              <w:t>Michigan Department of Corrections</w:t>
            </w:r>
          </w:p>
        </w:tc>
      </w:tr>
      <w:tr w:rsidR="007F0B73" w:rsidRPr="00970B53" w14:paraId="1F4CEC57" w14:textId="77777777">
        <w:trPr>
          <w:cantSplit/>
          <w:trHeight w:hRule="exact" w:val="1000"/>
        </w:trPr>
        <w:tc>
          <w:tcPr>
            <w:tcW w:w="5364" w:type="dxa"/>
          </w:tcPr>
          <w:p w14:paraId="5D9D64C8" w14:textId="77777777" w:rsidR="007F0B73" w:rsidRPr="00970B53" w:rsidRDefault="007F0B73">
            <w:pPr>
              <w:pStyle w:val="CellNumber"/>
            </w:pPr>
            <w:r w:rsidRPr="00970B53">
              <w:tab/>
              <w:t>5.</w:t>
            </w:r>
            <w:r w:rsidRPr="00970B53">
              <w:tab/>
              <w:t>Working Title of Position (What the agency titles the position)</w:t>
            </w:r>
          </w:p>
          <w:p w14:paraId="7A30413E" w14:textId="669E0E30" w:rsidR="007F0B73" w:rsidRPr="00970B53" w:rsidRDefault="003E67D8">
            <w:pPr>
              <w:pStyle w:val="CellText"/>
            </w:pPr>
            <w:r>
              <w:t xml:space="preserve">IT </w:t>
            </w:r>
            <w:r w:rsidR="0005108E">
              <w:t>Business Analyst</w:t>
            </w:r>
            <w:r w:rsidR="0057041B">
              <w:t xml:space="preserve"> 11</w:t>
            </w:r>
          </w:p>
        </w:tc>
        <w:tc>
          <w:tcPr>
            <w:tcW w:w="5364" w:type="dxa"/>
          </w:tcPr>
          <w:p w14:paraId="2843D9A4" w14:textId="77777777" w:rsidR="007F0B73" w:rsidRPr="00970B53" w:rsidRDefault="007F0B73">
            <w:pPr>
              <w:pStyle w:val="CellNumber"/>
            </w:pPr>
            <w:r w:rsidRPr="00970B53">
              <w:tab/>
              <w:t>11.</w:t>
            </w:r>
            <w:r w:rsidRPr="00970B53">
              <w:tab/>
              <w:t>Section</w:t>
            </w:r>
          </w:p>
          <w:p w14:paraId="4E0134A1" w14:textId="77777777" w:rsidR="007F0B73" w:rsidRPr="00970B53" w:rsidRDefault="00CB12C2" w:rsidP="003A6CB8">
            <w:pPr>
              <w:pStyle w:val="CellText"/>
            </w:pPr>
            <w:r>
              <w:t>Application Development</w:t>
            </w:r>
            <w:r w:rsidR="0005108E">
              <w:t xml:space="preserve"> &amp; Business Analysis Section</w:t>
            </w:r>
          </w:p>
        </w:tc>
      </w:tr>
      <w:tr w:rsidR="007F0B73" w:rsidRPr="00970B53" w14:paraId="08C55B56" w14:textId="77777777">
        <w:trPr>
          <w:cantSplit/>
          <w:trHeight w:hRule="exact" w:val="800"/>
        </w:trPr>
        <w:tc>
          <w:tcPr>
            <w:tcW w:w="5364" w:type="dxa"/>
          </w:tcPr>
          <w:p w14:paraId="65139600" w14:textId="77777777" w:rsidR="007F0B73" w:rsidRPr="00970B53" w:rsidRDefault="007F0B73">
            <w:pPr>
              <w:pStyle w:val="CellNumber"/>
            </w:pPr>
            <w:r w:rsidRPr="00970B53">
              <w:tab/>
              <w:t>6.</w:t>
            </w:r>
            <w:r w:rsidRPr="00970B53">
              <w:tab/>
              <w:t>Name and Classification of Direct Supervisor</w:t>
            </w:r>
          </w:p>
          <w:p w14:paraId="1859C929" w14:textId="4F4C680B" w:rsidR="007F0B73" w:rsidRPr="00970B53" w:rsidRDefault="004B3833">
            <w:pPr>
              <w:pStyle w:val="CellText"/>
            </w:pPr>
            <w:r>
              <w:t>Eric Miller, INFO TECH MANAGER 14</w:t>
            </w:r>
          </w:p>
        </w:tc>
        <w:tc>
          <w:tcPr>
            <w:tcW w:w="5364" w:type="dxa"/>
          </w:tcPr>
          <w:p w14:paraId="4786EF47" w14:textId="77777777" w:rsidR="007F0B73" w:rsidRPr="00970B53" w:rsidRDefault="007F0B73">
            <w:pPr>
              <w:pStyle w:val="CellNumber"/>
            </w:pPr>
            <w:r w:rsidRPr="00970B53">
              <w:tab/>
              <w:t>12.</w:t>
            </w:r>
            <w:r w:rsidRPr="00970B53">
              <w:tab/>
              <w:t>Unit</w:t>
            </w:r>
          </w:p>
          <w:p w14:paraId="1E965847" w14:textId="77777777" w:rsidR="007F0B73" w:rsidRPr="00970B53" w:rsidRDefault="00D6139E">
            <w:pPr>
              <w:pStyle w:val="CellText"/>
            </w:pPr>
            <w:r>
              <w:t>Business Analys</w:t>
            </w:r>
            <w:r w:rsidR="00271CF3">
              <w:t>is</w:t>
            </w:r>
          </w:p>
        </w:tc>
      </w:tr>
      <w:tr w:rsidR="007F0B73" w:rsidRPr="00970B53" w14:paraId="59F1B9AF" w14:textId="77777777">
        <w:trPr>
          <w:cantSplit/>
          <w:trHeight w:hRule="exact" w:val="800"/>
        </w:trPr>
        <w:tc>
          <w:tcPr>
            <w:tcW w:w="5364" w:type="dxa"/>
          </w:tcPr>
          <w:p w14:paraId="164DA6EB" w14:textId="77777777" w:rsidR="007F0B73" w:rsidRPr="00970B53" w:rsidRDefault="007F0B73">
            <w:pPr>
              <w:pStyle w:val="CellNumber"/>
            </w:pPr>
            <w:r w:rsidRPr="00970B53">
              <w:tab/>
              <w:t>7.</w:t>
            </w:r>
            <w:r w:rsidRPr="00970B53">
              <w:tab/>
              <w:t>Name and Classification of Next Higher</w:t>
            </w:r>
            <w:r w:rsidR="00C2467D">
              <w:t>-</w:t>
            </w:r>
            <w:r w:rsidRPr="00970B53">
              <w:t>Level Supervisor</w:t>
            </w:r>
          </w:p>
          <w:p w14:paraId="3C095372" w14:textId="1943B409" w:rsidR="007F0B73" w:rsidRPr="00970B53" w:rsidRDefault="003E67D8">
            <w:pPr>
              <w:pStyle w:val="CellText"/>
            </w:pPr>
            <w:r>
              <w:t>Jason Boyl</w:t>
            </w:r>
            <w:r w:rsidR="00B612C4">
              <w:t>, SAM15</w:t>
            </w:r>
          </w:p>
        </w:tc>
        <w:tc>
          <w:tcPr>
            <w:tcW w:w="5364" w:type="dxa"/>
          </w:tcPr>
          <w:p w14:paraId="4CD32098" w14:textId="77777777" w:rsidR="007F0B73" w:rsidRPr="00970B53" w:rsidRDefault="007F0B73">
            <w:pPr>
              <w:pStyle w:val="CellNumber"/>
              <w:spacing w:after="100"/>
            </w:pPr>
            <w:r w:rsidRPr="00970B53">
              <w:tab/>
              <w:t>13.</w:t>
            </w:r>
            <w:r w:rsidRPr="00970B53">
              <w:tab/>
              <w:t>Work Location (City and Address)/Hours of Work</w:t>
            </w:r>
          </w:p>
          <w:p w14:paraId="6A65AED9" w14:textId="7EB40A7F" w:rsidR="007F0B73" w:rsidRPr="00970B53" w:rsidRDefault="002A4109" w:rsidP="009D2247">
            <w:pPr>
              <w:pStyle w:val="CellText"/>
              <w:spacing w:before="0" w:after="0"/>
            </w:pPr>
            <w:r>
              <w:t xml:space="preserve">4125 W. St. Joe Hwy, Lansing, MI 48917 / </w:t>
            </w:r>
            <w:r w:rsidRPr="00C87B1B">
              <w:t>8:00am – 5:00pm (may vary) | Hybrid Work Location/Environment</w:t>
            </w:r>
            <w:r w:rsidRPr="00970B53">
              <w:t xml:space="preserve"> </w:t>
            </w:r>
          </w:p>
        </w:tc>
      </w:tr>
      <w:tr w:rsidR="007F0B73" w:rsidRPr="00970B53" w14:paraId="4B124720" w14:textId="77777777">
        <w:trPr>
          <w:trHeight w:val="3000"/>
        </w:trPr>
        <w:tc>
          <w:tcPr>
            <w:tcW w:w="10728" w:type="dxa"/>
            <w:gridSpan w:val="2"/>
          </w:tcPr>
          <w:p w14:paraId="296D5C45" w14:textId="77777777" w:rsidR="007F0B73" w:rsidRPr="00970B53" w:rsidRDefault="007F0B73">
            <w:pPr>
              <w:pStyle w:val="CellNumber"/>
            </w:pPr>
            <w:r w:rsidRPr="00970B53">
              <w:tab/>
              <w:t>14.</w:t>
            </w:r>
            <w:r w:rsidRPr="00970B53">
              <w:tab/>
              <w:t>General Summary of Function/Purpose of Position</w:t>
            </w:r>
          </w:p>
          <w:p w14:paraId="637999E8" w14:textId="3E385082" w:rsidR="006569ED" w:rsidRPr="00970B53" w:rsidRDefault="00195C9A" w:rsidP="00BE26CE">
            <w:pPr>
              <w:pStyle w:val="DutyText"/>
              <w:ind w:left="720"/>
            </w:pPr>
            <w:r>
              <w:t>As a</w:t>
            </w:r>
            <w:r w:rsidR="00D61714">
              <w:t xml:space="preserve">n </w:t>
            </w:r>
            <w:r>
              <w:t>IT Business Analyst</w:t>
            </w:r>
            <w:r w:rsidR="00D61714">
              <w:t xml:space="preserve"> 11</w:t>
            </w:r>
            <w:r>
              <w:t xml:space="preserve">, the employee performs a complete range of information system analyst assignments including, but not limited to, designing, developing, testing, and implementing computer systems and applications for the Michigan Department of Corrections.  This individual will be looked upon to </w:t>
            </w:r>
            <w:r w:rsidR="00862B99">
              <w:t xml:space="preserve">work </w:t>
            </w:r>
            <w:r w:rsidR="00D54BD9">
              <w:t xml:space="preserve">under the guidance of Senior </w:t>
            </w:r>
            <w:r w:rsidR="00ED3411">
              <w:t xml:space="preserve">IT Business Analysts and their Information Technology Manager, </w:t>
            </w:r>
            <w:r w:rsidR="00862B99">
              <w:t xml:space="preserve">in collaboration with </w:t>
            </w:r>
            <w:r>
              <w:t xml:space="preserve">other team members and evaluate new development tools and agency systems.  </w:t>
            </w:r>
            <w:r w:rsidRPr="00E92422">
              <w:t>Evaluate, document, and inform DTMB management and supported client agency of impact and risks</w:t>
            </w:r>
            <w:r>
              <w:t>, including disaster recovery planning,</w:t>
            </w:r>
            <w:r w:rsidRPr="00E92422">
              <w:t xml:space="preserve"> to existing IT solutions due to proposed legislation, enhancement requests, or changes in governmental processes or procedures.</w:t>
            </w:r>
            <w:r>
              <w:t xml:space="preserve">  </w:t>
            </w:r>
            <w:r w:rsidRPr="00E92422">
              <w:t>Actively participate in the development and implementation of assigned client agency’s IT strategic direction/plan.</w:t>
            </w:r>
            <w:r>
              <w:t xml:space="preserve">  </w:t>
            </w:r>
          </w:p>
        </w:tc>
      </w:tr>
      <w:tr w:rsidR="007F0B73" w:rsidRPr="00970B53" w14:paraId="0C9D1959" w14:textId="77777777">
        <w:trPr>
          <w:cantSplit/>
          <w:trHeight w:hRule="exact" w:val="1000"/>
        </w:trPr>
        <w:tc>
          <w:tcPr>
            <w:tcW w:w="10728" w:type="dxa"/>
            <w:gridSpan w:val="2"/>
          </w:tcPr>
          <w:p w14:paraId="173F7B68" w14:textId="77777777" w:rsidR="007F0B73" w:rsidRPr="00970B53" w:rsidRDefault="007F0B73">
            <w:pPr>
              <w:pStyle w:val="CellNumber"/>
            </w:pPr>
            <w:r w:rsidRPr="00970B53">
              <w:t>For Civil Service Use Only</w:t>
            </w:r>
          </w:p>
          <w:p w14:paraId="796E0404" w14:textId="77777777" w:rsidR="007F0B73" w:rsidRPr="00970B53" w:rsidRDefault="007F0B73">
            <w:pPr>
              <w:pStyle w:val="CellText"/>
            </w:pPr>
          </w:p>
        </w:tc>
      </w:tr>
      <w:tr w:rsidR="007F0B73" w:rsidRPr="00970B53" w14:paraId="5A290968" w14:textId="77777777">
        <w:tc>
          <w:tcPr>
            <w:tcW w:w="10728" w:type="dxa"/>
            <w:gridSpan w:val="2"/>
          </w:tcPr>
          <w:p w14:paraId="01E2239B" w14:textId="77777777" w:rsidR="007F0B73" w:rsidRPr="00970B53" w:rsidRDefault="007F0B73">
            <w:pPr>
              <w:pStyle w:val="CellNumber"/>
              <w:rPr>
                <w:sz w:val="22"/>
              </w:rPr>
            </w:pPr>
            <w:r w:rsidRPr="00970B53">
              <w:rPr>
                <w:sz w:val="22"/>
              </w:rPr>
              <w:lastRenderedPageBreak/>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5B7CB498"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7358FC" w14:paraId="43353269" w14:textId="77777777" w:rsidTr="0003077A">
        <w:trPr>
          <w:trHeight w:val="1695"/>
        </w:trPr>
        <w:tc>
          <w:tcPr>
            <w:tcW w:w="10728" w:type="dxa"/>
            <w:gridSpan w:val="2"/>
          </w:tcPr>
          <w:p w14:paraId="735AB19F" w14:textId="77777777" w:rsidR="007F0B73" w:rsidRPr="007358FC" w:rsidRDefault="007F0B73" w:rsidP="00794386">
            <w:pPr>
              <w:pStyle w:val="Heading3"/>
              <w:keepNext w:val="0"/>
            </w:pPr>
            <w:r w:rsidRPr="007358FC">
              <w:t>Duty 1</w:t>
            </w:r>
          </w:p>
          <w:p w14:paraId="795D0E9A" w14:textId="1FAC0EC7" w:rsidR="007F0B73" w:rsidRPr="007358FC" w:rsidRDefault="007F0B73">
            <w:pPr>
              <w:pStyle w:val="DutyText"/>
              <w:tabs>
                <w:tab w:val="left" w:pos="3600"/>
                <w:tab w:val="left" w:pos="4590"/>
                <w:tab w:val="right" w:pos="5220"/>
              </w:tabs>
              <w:rPr>
                <w:b/>
                <w:u w:val="single"/>
              </w:rPr>
            </w:pPr>
            <w:r w:rsidRPr="007358FC">
              <w:rPr>
                <w:b/>
              </w:rPr>
              <w:t>General Summary of Duty 1</w:t>
            </w:r>
            <w:r w:rsidRPr="007358FC">
              <w:rPr>
                <w:b/>
              </w:rPr>
              <w:tab/>
              <w:t>% of Time</w:t>
            </w:r>
            <w:r w:rsidRPr="007358FC">
              <w:rPr>
                <w:b/>
              </w:rPr>
              <w:tab/>
            </w:r>
            <w:r w:rsidR="00BE26CE">
              <w:rPr>
                <w:b/>
                <w:u w:val="single"/>
              </w:rPr>
              <w:t>80%</w:t>
            </w:r>
          </w:p>
          <w:p w14:paraId="0206353E" w14:textId="6782F192" w:rsidR="007F0B73" w:rsidRPr="00C64503" w:rsidRDefault="004C6D72" w:rsidP="0005108E">
            <w:pPr>
              <w:spacing w:after="90"/>
              <w:rPr>
                <w:lang w:val="en"/>
              </w:rPr>
            </w:pPr>
            <w:r>
              <w:t xml:space="preserve">The primary duty of this position is to act as a </w:t>
            </w:r>
            <w:r w:rsidRPr="00314D63">
              <w:t xml:space="preserve">liaison among technical </w:t>
            </w:r>
            <w:r>
              <w:t xml:space="preserve">and business </w:t>
            </w:r>
            <w:r w:rsidRPr="00314D63">
              <w:t>stakeholders to elicit, analyze, communicate, and validate</w:t>
            </w:r>
            <w:r>
              <w:t xml:space="preserve"> </w:t>
            </w:r>
            <w:r w:rsidRPr="00314D63">
              <w:t>requirements for changes to information systems</w:t>
            </w:r>
            <w:r>
              <w:t>,</w:t>
            </w:r>
            <w:r w:rsidRPr="00314D63">
              <w:t xml:space="preserve"> business processes, </w:t>
            </w:r>
            <w:r>
              <w:t xml:space="preserve">and </w:t>
            </w:r>
            <w:r w:rsidRPr="00314D63">
              <w:t>policies,</w:t>
            </w:r>
            <w:r>
              <w:t xml:space="preserve"> as applicable</w:t>
            </w:r>
            <w:r w:rsidRPr="00314D63">
              <w:t>. Collaborating with both the Information</w:t>
            </w:r>
            <w:r>
              <w:t xml:space="preserve"> </w:t>
            </w:r>
            <w:r w:rsidRPr="00314D63">
              <w:t xml:space="preserve">Technology (IT) project </w:t>
            </w:r>
            <w:r>
              <w:t xml:space="preserve">teams and business clients, this position </w:t>
            </w:r>
            <w:r w:rsidRPr="00314D63">
              <w:t>collects,</w:t>
            </w:r>
            <w:r>
              <w:t xml:space="preserve"> </w:t>
            </w:r>
            <w:r w:rsidRPr="00314D63">
              <w:t>clarifies, and translates business requirements into design</w:t>
            </w:r>
            <w:r>
              <w:t xml:space="preserve"> documentation</w:t>
            </w:r>
            <w:r w:rsidRPr="00314D63">
              <w:t>, from which application</w:t>
            </w:r>
            <w:r>
              <w:t>s</w:t>
            </w:r>
            <w:r w:rsidRPr="00314D63">
              <w:t xml:space="preserve"> and solutions are developed.</w:t>
            </w:r>
          </w:p>
        </w:tc>
      </w:tr>
      <w:tr w:rsidR="007F0B73" w:rsidRPr="007358FC" w14:paraId="470DC8D7" w14:textId="77777777">
        <w:trPr>
          <w:trHeight w:val="4200"/>
        </w:trPr>
        <w:tc>
          <w:tcPr>
            <w:tcW w:w="10728" w:type="dxa"/>
            <w:gridSpan w:val="2"/>
          </w:tcPr>
          <w:p w14:paraId="1F7AFA6D" w14:textId="77777777" w:rsidR="003379A6" w:rsidRPr="00093A7D" w:rsidRDefault="003379A6" w:rsidP="003379A6">
            <w:pPr>
              <w:pStyle w:val="DutyText"/>
              <w:numPr>
                <w:ilvl w:val="0"/>
                <w:numId w:val="22"/>
              </w:numPr>
            </w:pPr>
            <w:r w:rsidRPr="00093A7D">
              <w:t>Assist with the selection of the IT strategies, policies, programs and procedures for achieving the objectives and goals of the development needs.</w:t>
            </w:r>
          </w:p>
          <w:p w14:paraId="4BE5EB55" w14:textId="77777777" w:rsidR="003379A6" w:rsidRPr="00093A7D" w:rsidRDefault="003379A6" w:rsidP="003379A6">
            <w:pPr>
              <w:pStyle w:val="DutyText"/>
              <w:numPr>
                <w:ilvl w:val="0"/>
                <w:numId w:val="22"/>
              </w:numPr>
            </w:pPr>
            <w:r w:rsidRPr="00093A7D">
              <w:t>Serve as an IT resource to the Project Manager and liaison to the PMO to resolve project issues.</w:t>
            </w:r>
          </w:p>
          <w:p w14:paraId="4E81FD83" w14:textId="77777777" w:rsidR="003379A6" w:rsidRPr="00093A7D" w:rsidRDefault="003379A6" w:rsidP="003379A6">
            <w:pPr>
              <w:numPr>
                <w:ilvl w:val="0"/>
                <w:numId w:val="22"/>
              </w:numPr>
            </w:pPr>
            <w:r w:rsidRPr="00093A7D">
              <w:t xml:space="preserve">Provide IT research and input for the development of Statements of Work (SOW) and Requests for Proposals (RFP) </w:t>
            </w:r>
          </w:p>
          <w:p w14:paraId="6BE75810" w14:textId="77777777" w:rsidR="003379A6" w:rsidRPr="00093A7D" w:rsidRDefault="003379A6" w:rsidP="003379A6">
            <w:pPr>
              <w:pStyle w:val="DutyText"/>
              <w:numPr>
                <w:ilvl w:val="0"/>
                <w:numId w:val="22"/>
              </w:numPr>
            </w:pPr>
            <w:r w:rsidRPr="00093A7D">
              <w:t>Research and provide input in the creation of IT project plans.</w:t>
            </w:r>
          </w:p>
          <w:p w14:paraId="252A56F9" w14:textId="77777777" w:rsidR="003379A6" w:rsidRPr="00093A7D" w:rsidRDefault="003379A6" w:rsidP="003379A6">
            <w:pPr>
              <w:pStyle w:val="DutyText"/>
              <w:numPr>
                <w:ilvl w:val="0"/>
                <w:numId w:val="22"/>
              </w:numPr>
            </w:pPr>
            <w:r w:rsidRPr="00093A7D">
              <w:t>Work with division clients to gather and organize process requirements for IT solutions.</w:t>
            </w:r>
          </w:p>
          <w:p w14:paraId="64575D5B" w14:textId="77777777" w:rsidR="003379A6" w:rsidRPr="00093A7D" w:rsidRDefault="003379A6" w:rsidP="003379A6">
            <w:pPr>
              <w:pStyle w:val="DutyText"/>
              <w:numPr>
                <w:ilvl w:val="0"/>
                <w:numId w:val="22"/>
              </w:numPr>
            </w:pPr>
            <w:r w:rsidRPr="00093A7D">
              <w:t>Document program specifications for IT solutions and applications.</w:t>
            </w:r>
          </w:p>
          <w:p w14:paraId="06A5502B" w14:textId="77777777" w:rsidR="003379A6" w:rsidRPr="00093A7D" w:rsidRDefault="003379A6" w:rsidP="003379A6">
            <w:pPr>
              <w:pStyle w:val="DutyText"/>
              <w:numPr>
                <w:ilvl w:val="0"/>
                <w:numId w:val="22"/>
              </w:numPr>
            </w:pPr>
            <w:r w:rsidRPr="00093A7D">
              <w:t>Participates in the development of IT Call for Projects documentation including enterprise impact analysis, cost/benefit analysis, analysis of alignment with agency and IT strategic direction, risk analysis, and prioritization ranking, etc.</w:t>
            </w:r>
          </w:p>
          <w:p w14:paraId="0F012883" w14:textId="77777777" w:rsidR="003379A6" w:rsidRPr="00093A7D" w:rsidRDefault="003379A6" w:rsidP="003379A6">
            <w:pPr>
              <w:pStyle w:val="DutyText"/>
              <w:numPr>
                <w:ilvl w:val="0"/>
                <w:numId w:val="22"/>
              </w:numPr>
            </w:pPr>
            <w:r w:rsidRPr="00093A7D">
              <w:t>Design application to meet security standards.</w:t>
            </w:r>
          </w:p>
          <w:p w14:paraId="3A7BE77B" w14:textId="77777777" w:rsidR="003379A6" w:rsidRPr="00093A7D" w:rsidRDefault="003379A6" w:rsidP="003379A6">
            <w:pPr>
              <w:numPr>
                <w:ilvl w:val="0"/>
                <w:numId w:val="22"/>
              </w:numPr>
            </w:pPr>
            <w:r w:rsidRPr="00093A7D">
              <w:t>Design and document IT solutions that are State of Michigan standard technology.</w:t>
            </w:r>
          </w:p>
          <w:p w14:paraId="3E6C34DF" w14:textId="77777777" w:rsidR="003379A6" w:rsidRPr="00093A7D" w:rsidRDefault="003379A6" w:rsidP="003379A6">
            <w:pPr>
              <w:numPr>
                <w:ilvl w:val="0"/>
                <w:numId w:val="22"/>
              </w:numPr>
            </w:pPr>
            <w:r w:rsidRPr="00093A7D">
              <w:t>Draft Local Change Board documents.</w:t>
            </w:r>
          </w:p>
          <w:p w14:paraId="58352B06" w14:textId="77777777" w:rsidR="003379A6" w:rsidRPr="00093A7D" w:rsidRDefault="003379A6" w:rsidP="003379A6">
            <w:pPr>
              <w:numPr>
                <w:ilvl w:val="0"/>
                <w:numId w:val="22"/>
              </w:numPr>
            </w:pPr>
            <w:r w:rsidRPr="00093A7D">
              <w:t>Develop training content.</w:t>
            </w:r>
          </w:p>
          <w:p w14:paraId="0AC0611F" w14:textId="77777777" w:rsidR="003379A6" w:rsidRPr="00093A7D" w:rsidRDefault="003379A6" w:rsidP="003379A6">
            <w:pPr>
              <w:numPr>
                <w:ilvl w:val="0"/>
                <w:numId w:val="22"/>
              </w:numPr>
            </w:pPr>
            <w:r w:rsidRPr="00093A7D">
              <w:t>Design, develop, and implement test plans for applications or subsystems. Obtains client sign off on test plans after client concurs with test plan results.</w:t>
            </w:r>
          </w:p>
          <w:p w14:paraId="115A90DF" w14:textId="77777777" w:rsidR="003379A6" w:rsidRPr="00093A7D" w:rsidRDefault="003379A6" w:rsidP="003379A6">
            <w:pPr>
              <w:numPr>
                <w:ilvl w:val="0"/>
                <w:numId w:val="22"/>
              </w:numPr>
            </w:pPr>
            <w:r w:rsidRPr="00093A7D">
              <w:t>Create test data, test scenarios, and execute approved tests to determine the accuracy of program logic to produce desired results.</w:t>
            </w:r>
          </w:p>
          <w:p w14:paraId="5A746DBD" w14:textId="77777777" w:rsidR="003379A6" w:rsidRPr="00093A7D" w:rsidRDefault="003379A6" w:rsidP="003379A6">
            <w:pPr>
              <w:numPr>
                <w:ilvl w:val="0"/>
                <w:numId w:val="22"/>
              </w:numPr>
            </w:pPr>
            <w:r w:rsidRPr="00093A7D">
              <w:t>Provide defect tracking log entry information.</w:t>
            </w:r>
          </w:p>
          <w:p w14:paraId="3FA2C460" w14:textId="77777777" w:rsidR="003379A6" w:rsidRPr="00093A7D" w:rsidRDefault="003379A6" w:rsidP="003379A6">
            <w:pPr>
              <w:numPr>
                <w:ilvl w:val="0"/>
                <w:numId w:val="22"/>
              </w:numPr>
            </w:pPr>
            <w:r w:rsidRPr="00093A7D">
              <w:t>Document implementation plan. Implements IT solutions.</w:t>
            </w:r>
          </w:p>
          <w:p w14:paraId="6254731C" w14:textId="77777777" w:rsidR="003379A6" w:rsidRPr="00093A7D" w:rsidRDefault="003379A6" w:rsidP="003379A6">
            <w:pPr>
              <w:numPr>
                <w:ilvl w:val="0"/>
                <w:numId w:val="22"/>
              </w:numPr>
            </w:pPr>
            <w:r w:rsidRPr="00093A7D">
              <w:t>Maintain and upgrade systems as a result of approved development tool upgrade.</w:t>
            </w:r>
          </w:p>
          <w:p w14:paraId="5CD0EA03" w14:textId="77777777" w:rsidR="003379A6" w:rsidRPr="00093A7D" w:rsidRDefault="003379A6" w:rsidP="003379A6">
            <w:pPr>
              <w:numPr>
                <w:ilvl w:val="0"/>
                <w:numId w:val="22"/>
              </w:numPr>
            </w:pPr>
            <w:r w:rsidRPr="00093A7D">
              <w:t>Monitors applications during peak production times.</w:t>
            </w:r>
          </w:p>
          <w:p w14:paraId="55AE640F" w14:textId="77777777" w:rsidR="003379A6" w:rsidRPr="00093A7D" w:rsidRDefault="003379A6" w:rsidP="003379A6">
            <w:pPr>
              <w:numPr>
                <w:ilvl w:val="0"/>
                <w:numId w:val="22"/>
              </w:numPr>
            </w:pPr>
            <w:r w:rsidRPr="00093A7D">
              <w:t>Assists in creation/modification of project management documents by applying DTMB project management methodology to IT solutions that support the client agency(s).</w:t>
            </w:r>
          </w:p>
          <w:p w14:paraId="1E416DAA" w14:textId="77777777" w:rsidR="003379A6" w:rsidRPr="00093A7D" w:rsidRDefault="003379A6" w:rsidP="003379A6">
            <w:pPr>
              <w:numPr>
                <w:ilvl w:val="0"/>
                <w:numId w:val="22"/>
              </w:numPr>
            </w:pPr>
            <w:r w:rsidRPr="00093A7D">
              <w:t>Represents DTMB as an IT resource at meetings.</w:t>
            </w:r>
          </w:p>
          <w:p w14:paraId="4F18E0E8" w14:textId="77777777" w:rsidR="003379A6" w:rsidRPr="00093A7D" w:rsidRDefault="003379A6" w:rsidP="003379A6">
            <w:pPr>
              <w:numPr>
                <w:ilvl w:val="0"/>
                <w:numId w:val="22"/>
              </w:numPr>
            </w:pPr>
            <w:r w:rsidRPr="00093A7D">
              <w:t>Assists with effective implementation of communication plan between DTMB and the agency by providing reports and data.</w:t>
            </w:r>
          </w:p>
          <w:p w14:paraId="08790F6F" w14:textId="77777777" w:rsidR="003379A6" w:rsidRPr="00093A7D" w:rsidRDefault="003379A6" w:rsidP="003379A6">
            <w:pPr>
              <w:numPr>
                <w:ilvl w:val="0"/>
                <w:numId w:val="22"/>
              </w:numPr>
            </w:pPr>
            <w:r w:rsidRPr="00093A7D">
              <w:t>Performs tasks for internal/external security and standards review</w:t>
            </w:r>
          </w:p>
          <w:p w14:paraId="2751BF10" w14:textId="77777777" w:rsidR="003379A6" w:rsidRPr="00093A7D" w:rsidRDefault="003379A6" w:rsidP="003379A6">
            <w:pPr>
              <w:numPr>
                <w:ilvl w:val="0"/>
                <w:numId w:val="22"/>
              </w:numPr>
            </w:pPr>
            <w:r w:rsidRPr="00093A7D">
              <w:t>Evaluate/recommend equipment &amp; software to purchase for client agency use.</w:t>
            </w:r>
          </w:p>
          <w:p w14:paraId="061B82F6" w14:textId="77777777" w:rsidR="003379A6" w:rsidRPr="00093A7D" w:rsidRDefault="003379A6" w:rsidP="003379A6">
            <w:pPr>
              <w:numPr>
                <w:ilvl w:val="0"/>
                <w:numId w:val="22"/>
              </w:numPr>
            </w:pPr>
            <w:r w:rsidRPr="00093A7D">
              <w:t>Represents DTMB and client agency to resolve IT issues.</w:t>
            </w:r>
          </w:p>
          <w:p w14:paraId="687BC90B" w14:textId="77777777" w:rsidR="003379A6" w:rsidRDefault="003379A6" w:rsidP="003379A6">
            <w:pPr>
              <w:numPr>
                <w:ilvl w:val="0"/>
                <w:numId w:val="22"/>
              </w:numPr>
            </w:pPr>
            <w:r w:rsidRPr="00093A7D">
              <w:t>Troubleshoot, identify impacts to business processes, and resolve issues.</w:t>
            </w:r>
          </w:p>
          <w:p w14:paraId="139E9D86" w14:textId="297BB8A2" w:rsidR="0005108E" w:rsidRPr="00DD3B3A" w:rsidRDefault="003379A6" w:rsidP="00DD3B3A">
            <w:pPr>
              <w:numPr>
                <w:ilvl w:val="0"/>
                <w:numId w:val="22"/>
              </w:numPr>
            </w:pPr>
            <w:r w:rsidRPr="00BC2589">
              <w:rPr>
                <w:color w:val="000000"/>
              </w:rPr>
              <w:t>Agrees to follow all policy, standards and procedures of DTMB.</w:t>
            </w:r>
          </w:p>
        </w:tc>
      </w:tr>
      <w:tr w:rsidR="007F0B73" w:rsidRPr="007358FC" w14:paraId="4B0B8623" w14:textId="77777777" w:rsidTr="00EE4EF5">
        <w:trPr>
          <w:trHeight w:val="1164"/>
        </w:trPr>
        <w:tc>
          <w:tcPr>
            <w:tcW w:w="10728" w:type="dxa"/>
            <w:gridSpan w:val="2"/>
          </w:tcPr>
          <w:p w14:paraId="76DEAB8E" w14:textId="77777777" w:rsidR="007F0B73" w:rsidRPr="007358FC" w:rsidRDefault="007F0B73" w:rsidP="00794386">
            <w:pPr>
              <w:pStyle w:val="Heading3"/>
              <w:keepNext w:val="0"/>
            </w:pPr>
            <w:r w:rsidRPr="007358FC">
              <w:t>Duty 2</w:t>
            </w:r>
          </w:p>
          <w:p w14:paraId="5768636A" w14:textId="13454BE1" w:rsidR="007F0B73" w:rsidRPr="007358FC" w:rsidRDefault="007F0B73">
            <w:pPr>
              <w:pStyle w:val="DutyText"/>
              <w:tabs>
                <w:tab w:val="left" w:pos="3600"/>
                <w:tab w:val="left" w:pos="4590"/>
                <w:tab w:val="right" w:pos="5220"/>
              </w:tabs>
              <w:rPr>
                <w:b/>
                <w:u w:val="single"/>
              </w:rPr>
            </w:pPr>
            <w:r w:rsidRPr="007358FC">
              <w:rPr>
                <w:b/>
              </w:rPr>
              <w:t>General Summary of Duty 2</w:t>
            </w:r>
            <w:r w:rsidRPr="007358FC">
              <w:rPr>
                <w:b/>
              </w:rPr>
              <w:tab/>
              <w:t>% of Time</w:t>
            </w:r>
            <w:r w:rsidRPr="007358FC">
              <w:rPr>
                <w:b/>
              </w:rPr>
              <w:tab/>
            </w:r>
            <w:r w:rsidR="00786BC4">
              <w:rPr>
                <w:b/>
                <w:u w:val="single"/>
              </w:rPr>
              <w:t>15%</w:t>
            </w:r>
          </w:p>
          <w:p w14:paraId="5ABACB06" w14:textId="42E5C85E" w:rsidR="007F0B73" w:rsidRPr="007358FC" w:rsidRDefault="00283C01" w:rsidP="00EE4EF5">
            <w:r w:rsidRPr="00695B89">
              <w:t xml:space="preserve">Engage with the </w:t>
            </w:r>
            <w:r>
              <w:t>MDOC</w:t>
            </w:r>
            <w:r w:rsidRPr="00695B89">
              <w:t xml:space="preserve"> in establishing and fulfilling the Agencies strategic goals and objectives through exemplary delivery of IT Services.</w:t>
            </w:r>
          </w:p>
        </w:tc>
      </w:tr>
      <w:tr w:rsidR="007F0B73" w:rsidRPr="0082368E" w14:paraId="17051A2D" w14:textId="77777777">
        <w:trPr>
          <w:trHeight w:val="4200"/>
        </w:trPr>
        <w:tc>
          <w:tcPr>
            <w:tcW w:w="10728" w:type="dxa"/>
            <w:gridSpan w:val="2"/>
          </w:tcPr>
          <w:p w14:paraId="1425C835" w14:textId="77777777" w:rsidR="007F0B73" w:rsidRPr="0082368E" w:rsidRDefault="007F0B73">
            <w:pPr>
              <w:pStyle w:val="DutyText"/>
              <w:rPr>
                <w:b/>
              </w:rPr>
            </w:pPr>
            <w:r w:rsidRPr="0082368E">
              <w:rPr>
                <w:b/>
              </w:rPr>
              <w:lastRenderedPageBreak/>
              <w:t>Individual tasks related to the duty.</w:t>
            </w:r>
          </w:p>
          <w:p w14:paraId="1031F6CB" w14:textId="77777777" w:rsidR="001502AA" w:rsidRDefault="001502AA" w:rsidP="001502AA">
            <w:pPr>
              <w:pStyle w:val="DutyText"/>
              <w:numPr>
                <w:ilvl w:val="0"/>
                <w:numId w:val="23"/>
              </w:numPr>
            </w:pPr>
            <w:r w:rsidRPr="00695B89">
              <w:t xml:space="preserve">Develops and manages the relationship and expectations of the Client agency managers through negotiation, conflict resolution, and facilitation skills. </w:t>
            </w:r>
          </w:p>
          <w:p w14:paraId="67D585D6" w14:textId="77777777" w:rsidR="001502AA" w:rsidRDefault="001502AA" w:rsidP="001502AA">
            <w:pPr>
              <w:pStyle w:val="DutyText"/>
              <w:numPr>
                <w:ilvl w:val="0"/>
                <w:numId w:val="23"/>
              </w:numPr>
            </w:pPr>
            <w:r>
              <w:t>Gathers requirements</w:t>
            </w:r>
            <w:r w:rsidRPr="00695B89">
              <w:t xml:space="preserve"> on software development with DTMB staff and outside consultants by enforcing DTMB’s SUITE methodology. </w:t>
            </w:r>
          </w:p>
          <w:p w14:paraId="057C5683" w14:textId="77777777" w:rsidR="001502AA" w:rsidRDefault="001502AA" w:rsidP="001502AA">
            <w:pPr>
              <w:pStyle w:val="DutyText"/>
              <w:numPr>
                <w:ilvl w:val="0"/>
                <w:numId w:val="23"/>
              </w:numPr>
            </w:pPr>
            <w:r w:rsidRPr="00695B89">
              <w:t xml:space="preserve">Directs the activities necessary to develop and maintain requirements and functional design documentation of Customer Applications. </w:t>
            </w:r>
          </w:p>
          <w:p w14:paraId="0E0F850F" w14:textId="77777777" w:rsidR="001502AA" w:rsidRDefault="001502AA" w:rsidP="001502AA">
            <w:pPr>
              <w:pStyle w:val="DutyText"/>
              <w:numPr>
                <w:ilvl w:val="0"/>
                <w:numId w:val="23"/>
              </w:numPr>
            </w:pPr>
            <w:r w:rsidRPr="00695B89">
              <w:t xml:space="preserve">Communicates with software vendor and technical staff to determine the best approach to meet system design specifications. </w:t>
            </w:r>
          </w:p>
          <w:p w14:paraId="04703D09" w14:textId="77777777" w:rsidR="001502AA" w:rsidRDefault="001502AA" w:rsidP="001502AA">
            <w:pPr>
              <w:pStyle w:val="DutyText"/>
              <w:numPr>
                <w:ilvl w:val="0"/>
                <w:numId w:val="23"/>
              </w:numPr>
            </w:pPr>
            <w:r w:rsidRPr="00695B89">
              <w:t xml:space="preserve">Derives options and estimates for the requirements gathering, functional design (waterfall), User Story creation (agile) and contributes to estimates and options for design, development, testing and implementation of software projects. </w:t>
            </w:r>
          </w:p>
          <w:p w14:paraId="60E238AA" w14:textId="77777777" w:rsidR="001502AA" w:rsidRDefault="001502AA" w:rsidP="001502AA">
            <w:pPr>
              <w:pStyle w:val="DutyText"/>
              <w:numPr>
                <w:ilvl w:val="0"/>
                <w:numId w:val="23"/>
              </w:numPr>
            </w:pPr>
            <w:r>
              <w:t>C</w:t>
            </w:r>
            <w:r w:rsidRPr="00695B89">
              <w:t>oordinates the involvement of other internal DTMB divisions.</w:t>
            </w:r>
          </w:p>
          <w:p w14:paraId="61A4CD03" w14:textId="77777777" w:rsidR="001502AA" w:rsidRDefault="001502AA" w:rsidP="001502AA">
            <w:pPr>
              <w:pStyle w:val="DutyText"/>
              <w:numPr>
                <w:ilvl w:val="0"/>
                <w:numId w:val="23"/>
              </w:numPr>
            </w:pPr>
            <w:r w:rsidRPr="00695B89">
              <w:t xml:space="preserve">Facilitates sessions with business partners to schedule and implement various application development projects. </w:t>
            </w:r>
          </w:p>
          <w:p w14:paraId="0A59E494" w14:textId="77777777" w:rsidR="001502AA" w:rsidRDefault="001502AA" w:rsidP="001502AA">
            <w:pPr>
              <w:pStyle w:val="DutyText"/>
              <w:numPr>
                <w:ilvl w:val="0"/>
                <w:numId w:val="23"/>
              </w:numPr>
            </w:pPr>
            <w:r w:rsidRPr="00695B89">
              <w:t xml:space="preserve">Provides proactive communication between the DTMB managers and the Client agency managers. </w:t>
            </w:r>
          </w:p>
          <w:p w14:paraId="35A2B83D" w14:textId="77777777" w:rsidR="001502AA" w:rsidRDefault="001502AA" w:rsidP="001502AA">
            <w:pPr>
              <w:pStyle w:val="DutyText"/>
              <w:numPr>
                <w:ilvl w:val="0"/>
                <w:numId w:val="23"/>
              </w:numPr>
            </w:pPr>
            <w:r>
              <w:t>Performs</w:t>
            </w:r>
            <w:r w:rsidRPr="00695B89">
              <w:t xml:space="preserve"> special assignments as requested by the DTMB manager or the Client Agency. </w:t>
            </w:r>
          </w:p>
          <w:p w14:paraId="3E82D806" w14:textId="77777777" w:rsidR="001502AA" w:rsidRDefault="001502AA" w:rsidP="001502AA">
            <w:pPr>
              <w:pStyle w:val="DutyText"/>
              <w:numPr>
                <w:ilvl w:val="0"/>
                <w:numId w:val="23"/>
              </w:numPr>
            </w:pPr>
            <w:r w:rsidRPr="00695B89">
              <w:t xml:space="preserve">Advises DTMB manager and Client Agency managers of significant changes in projects impacting timing of implementation, budget overruns or dramatic increases in staffing. </w:t>
            </w:r>
          </w:p>
          <w:p w14:paraId="3CA62C2E" w14:textId="77777777" w:rsidR="001502AA" w:rsidRDefault="001502AA" w:rsidP="001502AA">
            <w:pPr>
              <w:pStyle w:val="DutyText"/>
              <w:numPr>
                <w:ilvl w:val="0"/>
                <w:numId w:val="23"/>
              </w:numPr>
            </w:pPr>
            <w:r w:rsidRPr="00695B89">
              <w:t xml:space="preserve">Develops business case justification, as it relates to the Call for Projects, for mission critical systems. </w:t>
            </w:r>
          </w:p>
          <w:p w14:paraId="57F2C1E4" w14:textId="4DF9BDEC" w:rsidR="00A95A18" w:rsidRPr="0003077A" w:rsidRDefault="001502AA" w:rsidP="001502AA">
            <w:pPr>
              <w:pStyle w:val="DutyText"/>
              <w:numPr>
                <w:ilvl w:val="0"/>
                <w:numId w:val="23"/>
              </w:numPr>
              <w:tabs>
                <w:tab w:val="num" w:pos="900"/>
              </w:tabs>
              <w:spacing w:before="0" w:after="0"/>
              <w:rPr>
                <w:b/>
              </w:rPr>
            </w:pPr>
            <w:r w:rsidRPr="00695B89">
              <w:t>Configures defect tracking system and facilitates all testing efforts.</w:t>
            </w:r>
          </w:p>
        </w:tc>
      </w:tr>
    </w:tbl>
    <w:p w14:paraId="39C9FBBA" w14:textId="77777777" w:rsidR="007F0B73" w:rsidRPr="0082368E"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7358FC" w14:paraId="771D91AB" w14:textId="77777777">
        <w:trPr>
          <w:trHeight w:val="2000"/>
        </w:trPr>
        <w:tc>
          <w:tcPr>
            <w:tcW w:w="10728" w:type="dxa"/>
          </w:tcPr>
          <w:p w14:paraId="14CADE12" w14:textId="77777777" w:rsidR="007F0B73" w:rsidRPr="0082368E" w:rsidRDefault="007F0B73" w:rsidP="00794386">
            <w:pPr>
              <w:pStyle w:val="Heading3"/>
              <w:keepNext w:val="0"/>
            </w:pPr>
            <w:r w:rsidRPr="0082368E">
              <w:br w:type="page"/>
              <w:t>Duty 3</w:t>
            </w:r>
          </w:p>
          <w:p w14:paraId="45B627AA" w14:textId="724B39A6" w:rsidR="007F0B73" w:rsidRPr="0082368E" w:rsidRDefault="007F0B73">
            <w:pPr>
              <w:pStyle w:val="DutyText"/>
              <w:tabs>
                <w:tab w:val="left" w:pos="3600"/>
                <w:tab w:val="left" w:pos="4590"/>
                <w:tab w:val="right" w:pos="5220"/>
              </w:tabs>
              <w:rPr>
                <w:b/>
                <w:u w:val="single"/>
              </w:rPr>
            </w:pPr>
            <w:r w:rsidRPr="0082368E">
              <w:rPr>
                <w:b/>
              </w:rPr>
              <w:t>General Summary of Duty 3</w:t>
            </w:r>
            <w:r w:rsidRPr="0082368E">
              <w:rPr>
                <w:b/>
              </w:rPr>
              <w:tab/>
              <w:t>% of Time</w:t>
            </w:r>
            <w:r w:rsidRPr="0082368E">
              <w:rPr>
                <w:b/>
              </w:rPr>
              <w:tab/>
            </w:r>
            <w:r w:rsidR="007358FC" w:rsidRPr="0082368E">
              <w:rPr>
                <w:b/>
                <w:u w:val="single"/>
              </w:rPr>
              <w:t>5</w:t>
            </w:r>
            <w:r w:rsidR="001502AA">
              <w:rPr>
                <w:b/>
                <w:u w:val="single"/>
              </w:rPr>
              <w:t>%</w:t>
            </w:r>
          </w:p>
          <w:p w14:paraId="61F188DF" w14:textId="77777777" w:rsidR="001502AA" w:rsidRDefault="001502AA" w:rsidP="00FC7888">
            <w:pPr>
              <w:tabs>
                <w:tab w:val="num" w:pos="720"/>
              </w:tabs>
            </w:pPr>
          </w:p>
          <w:p w14:paraId="781C7767" w14:textId="4AEF85EC" w:rsidR="007F0B73" w:rsidRPr="007358FC" w:rsidRDefault="00FC7888" w:rsidP="00FC7888">
            <w:pPr>
              <w:tabs>
                <w:tab w:val="num" w:pos="720"/>
              </w:tabs>
            </w:pPr>
            <w:r w:rsidRPr="007358FC">
              <w:t>Other duties as assigned</w:t>
            </w:r>
            <w:r>
              <w:t>.</w:t>
            </w:r>
          </w:p>
        </w:tc>
      </w:tr>
      <w:tr w:rsidR="007F0B73" w:rsidRPr="007358FC" w14:paraId="3E672B64" w14:textId="77777777" w:rsidTr="00743A51">
        <w:trPr>
          <w:trHeight w:val="1884"/>
        </w:trPr>
        <w:tc>
          <w:tcPr>
            <w:tcW w:w="10728" w:type="dxa"/>
          </w:tcPr>
          <w:p w14:paraId="446A32A6" w14:textId="77777777" w:rsidR="007F0B73" w:rsidRPr="007358FC" w:rsidRDefault="007F0B73">
            <w:pPr>
              <w:pStyle w:val="DutyText"/>
              <w:rPr>
                <w:b/>
              </w:rPr>
            </w:pPr>
            <w:r w:rsidRPr="007358FC">
              <w:rPr>
                <w:b/>
              </w:rPr>
              <w:t>Individual tasks related to the duty.</w:t>
            </w:r>
          </w:p>
          <w:p w14:paraId="1B74FF06" w14:textId="77777777" w:rsidR="002873B7" w:rsidRDefault="002873B7" w:rsidP="002873B7">
            <w:pPr>
              <w:pStyle w:val="DutyText"/>
              <w:numPr>
                <w:ilvl w:val="0"/>
                <w:numId w:val="24"/>
              </w:numPr>
            </w:pPr>
            <w:r w:rsidRPr="00695B89">
              <w:t xml:space="preserve">Perform related work as is deemed necessary by the supervisor </w:t>
            </w:r>
          </w:p>
          <w:p w14:paraId="726850F5" w14:textId="77777777" w:rsidR="002873B7" w:rsidRDefault="002873B7" w:rsidP="002873B7">
            <w:pPr>
              <w:pStyle w:val="DutyText"/>
              <w:numPr>
                <w:ilvl w:val="0"/>
                <w:numId w:val="24"/>
              </w:numPr>
            </w:pPr>
            <w:r w:rsidRPr="00695B89">
              <w:t xml:space="preserve">Inform management of issues and risks as they arise and statuses in a timely manner as they change </w:t>
            </w:r>
          </w:p>
          <w:p w14:paraId="26F6C7A8" w14:textId="77777777" w:rsidR="002873B7" w:rsidRDefault="002873B7" w:rsidP="002873B7">
            <w:pPr>
              <w:pStyle w:val="DutyText"/>
              <w:numPr>
                <w:ilvl w:val="0"/>
                <w:numId w:val="24"/>
              </w:numPr>
            </w:pPr>
            <w:r w:rsidRPr="00695B89">
              <w:t xml:space="preserve">Participate in any DTMB or statewide IT initiatives as necessary, appropriate, and required by supervisor. </w:t>
            </w:r>
          </w:p>
          <w:p w14:paraId="27BAA560" w14:textId="64564D39" w:rsidR="007F0B73" w:rsidRPr="007358FC" w:rsidRDefault="002873B7" w:rsidP="002873B7">
            <w:pPr>
              <w:pStyle w:val="DutyText"/>
              <w:numPr>
                <w:ilvl w:val="0"/>
                <w:numId w:val="24"/>
              </w:numPr>
            </w:pPr>
            <w:r w:rsidRPr="00695B89">
              <w:t>Other duties as assigned.</w:t>
            </w:r>
          </w:p>
        </w:tc>
      </w:tr>
      <w:tr w:rsidR="007F0B73" w:rsidRPr="007358FC" w14:paraId="2D739153" w14:textId="77777777">
        <w:trPr>
          <w:trHeight w:val="2000"/>
        </w:trPr>
        <w:tc>
          <w:tcPr>
            <w:tcW w:w="10728" w:type="dxa"/>
          </w:tcPr>
          <w:p w14:paraId="16F87B2A" w14:textId="77777777" w:rsidR="007F0B73" w:rsidRPr="007358FC" w:rsidRDefault="007F0B73" w:rsidP="00794386">
            <w:pPr>
              <w:pStyle w:val="Heading3"/>
              <w:keepNext w:val="0"/>
            </w:pPr>
            <w:r w:rsidRPr="007358FC">
              <w:t>Duty 4</w:t>
            </w:r>
          </w:p>
          <w:p w14:paraId="5599B9F2" w14:textId="21B93250" w:rsidR="007F0B73" w:rsidRPr="007358FC" w:rsidRDefault="007F0B73">
            <w:pPr>
              <w:pStyle w:val="DutyText"/>
              <w:tabs>
                <w:tab w:val="left" w:pos="3600"/>
                <w:tab w:val="left" w:pos="4590"/>
                <w:tab w:val="right" w:pos="5220"/>
              </w:tabs>
              <w:rPr>
                <w:b/>
                <w:u w:val="single"/>
              </w:rPr>
            </w:pPr>
            <w:r w:rsidRPr="007358FC">
              <w:rPr>
                <w:b/>
              </w:rPr>
              <w:t>General Summary of Duty 4</w:t>
            </w:r>
            <w:r w:rsidRPr="007358FC">
              <w:rPr>
                <w:b/>
              </w:rPr>
              <w:tab/>
              <w:t>% of Time</w:t>
            </w:r>
            <w:r w:rsidRPr="007358FC">
              <w:rPr>
                <w:b/>
              </w:rPr>
              <w:tab/>
            </w:r>
            <w:r w:rsidRPr="007358FC">
              <w:rPr>
                <w:b/>
                <w:u w:val="single"/>
              </w:rPr>
              <w:tab/>
            </w:r>
          </w:p>
          <w:p w14:paraId="057F61E4" w14:textId="77777777" w:rsidR="00E25740" w:rsidRPr="007358FC" w:rsidRDefault="00E25740" w:rsidP="00E25740">
            <w:pPr>
              <w:pStyle w:val="DutyText"/>
              <w:tabs>
                <w:tab w:val="left" w:pos="3600"/>
                <w:tab w:val="left" w:pos="4590"/>
                <w:tab w:val="right" w:pos="5220"/>
              </w:tabs>
              <w:rPr>
                <w:b/>
                <w:u w:val="single"/>
              </w:rPr>
            </w:pPr>
          </w:p>
          <w:p w14:paraId="02DB2DAA" w14:textId="2E5C3064" w:rsidR="007F0B73" w:rsidRPr="007358FC" w:rsidRDefault="007F0B73" w:rsidP="00E25740">
            <w:pPr>
              <w:tabs>
                <w:tab w:val="num" w:pos="720"/>
              </w:tabs>
            </w:pPr>
          </w:p>
        </w:tc>
      </w:tr>
      <w:tr w:rsidR="007F0B73" w:rsidRPr="007358FC" w14:paraId="03AD15BB" w14:textId="77777777" w:rsidTr="00743A51">
        <w:trPr>
          <w:trHeight w:val="2235"/>
        </w:trPr>
        <w:tc>
          <w:tcPr>
            <w:tcW w:w="10728" w:type="dxa"/>
          </w:tcPr>
          <w:p w14:paraId="459AEA55" w14:textId="77777777" w:rsidR="007F0B73" w:rsidRPr="007358FC" w:rsidRDefault="007F0B73">
            <w:pPr>
              <w:pStyle w:val="DutyText"/>
              <w:rPr>
                <w:b/>
              </w:rPr>
            </w:pPr>
            <w:r w:rsidRPr="007358FC">
              <w:rPr>
                <w:b/>
              </w:rPr>
              <w:t>Individual tasks related to the duty.</w:t>
            </w:r>
          </w:p>
          <w:p w14:paraId="1B6819A8" w14:textId="77777777" w:rsidR="007F0B73" w:rsidRPr="007358FC" w:rsidRDefault="007F0B73" w:rsidP="00505403">
            <w:pPr>
              <w:pStyle w:val="DutyText"/>
              <w:numPr>
                <w:ilvl w:val="0"/>
                <w:numId w:val="25"/>
              </w:numPr>
              <w:spacing w:before="0" w:after="0"/>
            </w:pPr>
          </w:p>
        </w:tc>
      </w:tr>
    </w:tbl>
    <w:p w14:paraId="2227564A" w14:textId="77777777" w:rsidR="007F0B73" w:rsidRPr="00970B53" w:rsidRDefault="007F0B73"/>
    <w:p w14:paraId="5A2626EE"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2E37E401" w14:textId="77777777" w:rsidTr="00743A51">
        <w:trPr>
          <w:trHeight w:val="1845"/>
        </w:trPr>
        <w:tc>
          <w:tcPr>
            <w:tcW w:w="10728" w:type="dxa"/>
            <w:gridSpan w:val="4"/>
          </w:tcPr>
          <w:p w14:paraId="04B04E55" w14:textId="77777777" w:rsidR="007F0B73" w:rsidRPr="00970B53" w:rsidRDefault="007F0B73">
            <w:pPr>
              <w:pStyle w:val="CellNumber"/>
            </w:pPr>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1354A7A0" w14:textId="77777777" w:rsidR="000E4574" w:rsidRDefault="000E4574" w:rsidP="000E4574">
            <w:pPr>
              <w:pStyle w:val="CellText"/>
            </w:pPr>
            <w:r>
              <w:t>This position makes project decisions associated with project management methodology in conjunction with the Michigan Department of Corrections.</w:t>
            </w:r>
          </w:p>
          <w:p w14:paraId="31AF56BB" w14:textId="77777777" w:rsidR="000E4574" w:rsidRDefault="000E4574" w:rsidP="000E4574">
            <w:pPr>
              <w:pStyle w:val="CellText"/>
            </w:pPr>
            <w:r>
              <w:t xml:space="preserve">This position makes independent decisions when those decisions impact the design of the assigned systems, particularly within the assigned development team.  </w:t>
            </w:r>
          </w:p>
          <w:p w14:paraId="7095645B" w14:textId="24F07886" w:rsidR="007F0B73" w:rsidRPr="00970B53" w:rsidRDefault="000E4574" w:rsidP="000E4574">
            <w:pPr>
              <w:pStyle w:val="CellText"/>
              <w:spacing w:after="0"/>
            </w:pPr>
            <w:r>
              <w:t>This senior business analyst also acts independently in operational break-fix situations when immediacy is necessary, and delay would be detrimental for the bureau to meet their business goals and objectives.</w:t>
            </w:r>
          </w:p>
        </w:tc>
      </w:tr>
      <w:tr w:rsidR="007F0B73" w:rsidRPr="00970B53" w14:paraId="61C209F9" w14:textId="77777777">
        <w:trPr>
          <w:trHeight w:val="2200"/>
        </w:trPr>
        <w:tc>
          <w:tcPr>
            <w:tcW w:w="10728" w:type="dxa"/>
            <w:gridSpan w:val="4"/>
          </w:tcPr>
          <w:p w14:paraId="3132D866" w14:textId="77777777" w:rsidR="007F0B73" w:rsidRPr="00970B53" w:rsidRDefault="007F0B73">
            <w:pPr>
              <w:pStyle w:val="CellNumber"/>
            </w:pPr>
            <w:r w:rsidRPr="00970B53">
              <w:tab/>
              <w:t>17.</w:t>
            </w:r>
            <w:r w:rsidRPr="00970B53">
              <w:tab/>
              <w:t>Describe the types of decisions that require your supervisor’s review.</w:t>
            </w:r>
          </w:p>
          <w:p w14:paraId="4F4F9B9C" w14:textId="77777777" w:rsidR="00F062CE" w:rsidRDefault="00F062CE" w:rsidP="00F062CE">
            <w:pPr>
              <w:pStyle w:val="CellText"/>
              <w:spacing w:before="40" w:after="60"/>
              <w:ind w:left="445"/>
            </w:pPr>
            <w:r w:rsidRPr="002F58F2">
              <w:t xml:space="preserve">Decisions that impact other bureau systems would require approval by the next level of management.  </w:t>
            </w:r>
          </w:p>
          <w:p w14:paraId="3C118BFC" w14:textId="77777777" w:rsidR="00F062CE" w:rsidRDefault="00F062CE" w:rsidP="00F062CE">
            <w:pPr>
              <w:pStyle w:val="CellText"/>
              <w:spacing w:before="40" w:after="60"/>
              <w:ind w:left="445"/>
            </w:pPr>
            <w:r w:rsidRPr="002F58F2">
              <w:t>Collaboration must occur not only with the DTMB management but also among the management of all involved systems</w:t>
            </w:r>
            <w:r>
              <w:t xml:space="preserve"> </w:t>
            </w:r>
            <w:r w:rsidRPr="002F58F2">
              <w:t xml:space="preserve">to determine the priority of the work. </w:t>
            </w:r>
          </w:p>
          <w:p w14:paraId="083413FF" w14:textId="77777777" w:rsidR="00F062CE" w:rsidRDefault="00F062CE" w:rsidP="00F062CE">
            <w:pPr>
              <w:pStyle w:val="CellText"/>
              <w:spacing w:before="40" w:after="60"/>
              <w:ind w:left="445"/>
            </w:pPr>
            <w:r w:rsidRPr="002F58F2">
              <w:t xml:space="preserve">Decisions regarding major changes in project scope. </w:t>
            </w:r>
          </w:p>
          <w:p w14:paraId="50EFE21F" w14:textId="77777777" w:rsidR="00F062CE" w:rsidRDefault="00F062CE" w:rsidP="00F062CE">
            <w:pPr>
              <w:pStyle w:val="CellText"/>
              <w:spacing w:before="40" w:after="60"/>
              <w:ind w:left="445"/>
            </w:pPr>
            <w:r w:rsidRPr="002F58F2">
              <w:t xml:space="preserve">Decisions that result in a business process change. </w:t>
            </w:r>
          </w:p>
          <w:p w14:paraId="1DC299DA" w14:textId="77777777" w:rsidR="00F062CE" w:rsidRDefault="00F062CE" w:rsidP="00F062CE">
            <w:pPr>
              <w:pStyle w:val="CellText"/>
              <w:spacing w:before="40" w:after="60"/>
              <w:ind w:left="445"/>
            </w:pPr>
            <w:r w:rsidRPr="002F58F2">
              <w:t xml:space="preserve">Decisions that impact </w:t>
            </w:r>
            <w:r>
              <w:t>MDOC</w:t>
            </w:r>
            <w:r w:rsidRPr="002F58F2">
              <w:t xml:space="preserve"> goals and objectives. </w:t>
            </w:r>
          </w:p>
          <w:p w14:paraId="4D950AD3" w14:textId="77777777" w:rsidR="00F062CE" w:rsidRDefault="00F062CE" w:rsidP="00F062CE">
            <w:pPr>
              <w:pStyle w:val="CellText"/>
              <w:spacing w:before="40" w:after="60"/>
              <w:ind w:left="445"/>
            </w:pPr>
            <w:r w:rsidRPr="002F58F2">
              <w:t>In addition, when there are significant budget impacts, the specialist should seek management input.</w:t>
            </w:r>
          </w:p>
          <w:p w14:paraId="02F73BE9" w14:textId="53932718" w:rsidR="007F0B73" w:rsidRPr="00970B53" w:rsidRDefault="007F0B73" w:rsidP="0041653D">
            <w:pPr>
              <w:pStyle w:val="CellText"/>
              <w:spacing w:after="0"/>
            </w:pPr>
          </w:p>
        </w:tc>
      </w:tr>
      <w:tr w:rsidR="007F0B73" w:rsidRPr="00970B53" w14:paraId="56B95E31" w14:textId="77777777">
        <w:trPr>
          <w:trHeight w:val="2200"/>
        </w:trPr>
        <w:tc>
          <w:tcPr>
            <w:tcW w:w="10728" w:type="dxa"/>
            <w:gridSpan w:val="4"/>
          </w:tcPr>
          <w:p w14:paraId="6C05755D"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2F9DE079" w14:textId="225ACE1F" w:rsidR="007F0B73" w:rsidRPr="00970B53" w:rsidRDefault="0052026F" w:rsidP="00743A51">
            <w:pPr>
              <w:pStyle w:val="CellText"/>
              <w:spacing w:after="0"/>
            </w:pPr>
            <w:r>
              <w:t xml:space="preserve">Use of personal computer using keyboard and mouse to perform trouble shooting, create and edit technical materials, communications with staff and clients, and reports. A minimum effort may be required to walk or drive to other locations. Majority of work is performed sitting at an ergonomic prepared workstation suitable for a personal computer or attending meetings in standard conference room settings. This position is subject to stress and pressure to resolve problems quickly and effectively. </w:t>
            </w:r>
            <w:r w:rsidRPr="002F58F2">
              <w:t>Requires extensive use of VDT and keyboard. Involves equipment setup for system demonstration and training. Involves heavy workloads and mandatory deadlines.</w:t>
            </w:r>
          </w:p>
        </w:tc>
      </w:tr>
      <w:tr w:rsidR="007F0B73" w:rsidRPr="00970B53" w14:paraId="0824788D" w14:textId="77777777">
        <w:trPr>
          <w:trHeight w:hRule="exact" w:val="560"/>
        </w:trPr>
        <w:tc>
          <w:tcPr>
            <w:tcW w:w="10728" w:type="dxa"/>
            <w:gridSpan w:val="4"/>
          </w:tcPr>
          <w:p w14:paraId="205F6EA5"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0CB4B093" w14:textId="77777777">
        <w:trPr>
          <w:trHeight w:hRule="exact" w:val="400"/>
        </w:trPr>
        <w:tc>
          <w:tcPr>
            <w:tcW w:w="2682" w:type="dxa"/>
            <w:vAlign w:val="center"/>
          </w:tcPr>
          <w:p w14:paraId="7A316D12" w14:textId="77777777" w:rsidR="007F0B73" w:rsidRPr="00970B53" w:rsidRDefault="007F0B73">
            <w:pPr>
              <w:pStyle w:val="CellNumber"/>
              <w:jc w:val="center"/>
              <w:rPr>
                <w:u w:val="single"/>
              </w:rPr>
            </w:pPr>
            <w:r w:rsidRPr="00970B53">
              <w:rPr>
                <w:u w:val="single"/>
              </w:rPr>
              <w:t>NAME</w:t>
            </w:r>
          </w:p>
        </w:tc>
        <w:tc>
          <w:tcPr>
            <w:tcW w:w="2682" w:type="dxa"/>
            <w:vAlign w:val="center"/>
          </w:tcPr>
          <w:p w14:paraId="5532400D"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3D01DF3" w14:textId="77777777" w:rsidR="007F0B73" w:rsidRPr="00970B53" w:rsidRDefault="007F0B73">
            <w:pPr>
              <w:pStyle w:val="CellNumber"/>
              <w:jc w:val="center"/>
              <w:rPr>
                <w:u w:val="single"/>
              </w:rPr>
            </w:pPr>
            <w:r w:rsidRPr="00970B53">
              <w:rPr>
                <w:u w:val="single"/>
              </w:rPr>
              <w:t>NAME</w:t>
            </w:r>
          </w:p>
        </w:tc>
        <w:tc>
          <w:tcPr>
            <w:tcW w:w="2682" w:type="dxa"/>
            <w:vAlign w:val="center"/>
          </w:tcPr>
          <w:p w14:paraId="6219A3FB" w14:textId="77777777" w:rsidR="007F0B73" w:rsidRPr="00970B53" w:rsidRDefault="007F0B73">
            <w:pPr>
              <w:pStyle w:val="CellNumber"/>
              <w:jc w:val="center"/>
              <w:rPr>
                <w:u w:val="single"/>
              </w:rPr>
            </w:pPr>
            <w:r w:rsidRPr="00970B53">
              <w:rPr>
                <w:u w:val="single"/>
              </w:rPr>
              <w:t>CLASS TITLE</w:t>
            </w:r>
          </w:p>
        </w:tc>
      </w:tr>
      <w:tr w:rsidR="007F0B73" w:rsidRPr="00970B53" w14:paraId="3C165B61" w14:textId="77777777">
        <w:trPr>
          <w:trHeight w:val="400"/>
        </w:trPr>
        <w:tc>
          <w:tcPr>
            <w:tcW w:w="2682" w:type="dxa"/>
            <w:vAlign w:val="center"/>
          </w:tcPr>
          <w:p w14:paraId="0AE6A975" w14:textId="77777777" w:rsidR="007F0B73" w:rsidRPr="00970B53" w:rsidRDefault="007F0B73">
            <w:pPr>
              <w:pStyle w:val="CellText"/>
              <w:ind w:left="0"/>
            </w:pPr>
          </w:p>
        </w:tc>
        <w:tc>
          <w:tcPr>
            <w:tcW w:w="2682" w:type="dxa"/>
            <w:vAlign w:val="center"/>
          </w:tcPr>
          <w:p w14:paraId="4DFFADDE" w14:textId="77777777" w:rsidR="007F0B73" w:rsidRPr="00970B53" w:rsidRDefault="007F0B73">
            <w:pPr>
              <w:pStyle w:val="CellText"/>
              <w:ind w:left="0"/>
            </w:pPr>
          </w:p>
        </w:tc>
        <w:tc>
          <w:tcPr>
            <w:tcW w:w="2682" w:type="dxa"/>
            <w:vAlign w:val="center"/>
          </w:tcPr>
          <w:p w14:paraId="64BDF89C" w14:textId="77777777" w:rsidR="007F0B73" w:rsidRPr="00970B53" w:rsidRDefault="007F0B73">
            <w:pPr>
              <w:pStyle w:val="CellText"/>
              <w:ind w:left="0"/>
            </w:pPr>
          </w:p>
        </w:tc>
        <w:tc>
          <w:tcPr>
            <w:tcW w:w="2682" w:type="dxa"/>
            <w:vAlign w:val="center"/>
          </w:tcPr>
          <w:p w14:paraId="66F76624" w14:textId="77777777" w:rsidR="007F0B73" w:rsidRPr="00970B53" w:rsidRDefault="007F0B73">
            <w:pPr>
              <w:pStyle w:val="CellText"/>
              <w:ind w:left="0"/>
            </w:pPr>
          </w:p>
        </w:tc>
      </w:tr>
      <w:tr w:rsidR="007F0B73" w:rsidRPr="00970B53" w14:paraId="66502F81" w14:textId="77777777">
        <w:trPr>
          <w:trHeight w:val="400"/>
        </w:trPr>
        <w:tc>
          <w:tcPr>
            <w:tcW w:w="2682" w:type="dxa"/>
            <w:vAlign w:val="center"/>
          </w:tcPr>
          <w:p w14:paraId="40BC6C15" w14:textId="77777777" w:rsidR="007F0B73" w:rsidRPr="00970B53" w:rsidRDefault="007F0B73"/>
        </w:tc>
        <w:tc>
          <w:tcPr>
            <w:tcW w:w="2682" w:type="dxa"/>
            <w:vAlign w:val="center"/>
          </w:tcPr>
          <w:p w14:paraId="178B4549" w14:textId="77777777" w:rsidR="007F0B73" w:rsidRPr="00970B53" w:rsidRDefault="007F0B73">
            <w:pPr>
              <w:pStyle w:val="CellText"/>
              <w:ind w:left="0"/>
            </w:pPr>
          </w:p>
        </w:tc>
        <w:tc>
          <w:tcPr>
            <w:tcW w:w="2682" w:type="dxa"/>
            <w:vAlign w:val="center"/>
          </w:tcPr>
          <w:p w14:paraId="54EDCB53" w14:textId="77777777" w:rsidR="007F0B73" w:rsidRPr="00970B53" w:rsidRDefault="007F0B73">
            <w:pPr>
              <w:pStyle w:val="CellText"/>
              <w:ind w:left="0"/>
            </w:pPr>
          </w:p>
        </w:tc>
        <w:tc>
          <w:tcPr>
            <w:tcW w:w="2682" w:type="dxa"/>
            <w:vAlign w:val="center"/>
          </w:tcPr>
          <w:p w14:paraId="419E05C5" w14:textId="77777777" w:rsidR="007F0B73" w:rsidRPr="00970B53" w:rsidRDefault="007F0B73">
            <w:pPr>
              <w:pStyle w:val="CellText"/>
              <w:ind w:left="0"/>
            </w:pPr>
          </w:p>
        </w:tc>
      </w:tr>
      <w:tr w:rsidR="007F0B73" w:rsidRPr="00970B53" w14:paraId="630A0268" w14:textId="77777777">
        <w:trPr>
          <w:trHeight w:val="400"/>
        </w:trPr>
        <w:tc>
          <w:tcPr>
            <w:tcW w:w="2682" w:type="dxa"/>
            <w:vAlign w:val="center"/>
          </w:tcPr>
          <w:p w14:paraId="2D3B5902" w14:textId="77777777" w:rsidR="007F0B73" w:rsidRPr="00970B53" w:rsidRDefault="007F0B73">
            <w:pPr>
              <w:pStyle w:val="CellText"/>
              <w:ind w:left="0"/>
            </w:pPr>
          </w:p>
        </w:tc>
        <w:tc>
          <w:tcPr>
            <w:tcW w:w="2682" w:type="dxa"/>
            <w:vAlign w:val="center"/>
          </w:tcPr>
          <w:p w14:paraId="58D25FD7" w14:textId="77777777" w:rsidR="007F0B73" w:rsidRPr="00970B53" w:rsidRDefault="007F0B73">
            <w:pPr>
              <w:pStyle w:val="CellText"/>
              <w:ind w:left="0"/>
            </w:pPr>
          </w:p>
        </w:tc>
        <w:tc>
          <w:tcPr>
            <w:tcW w:w="2682" w:type="dxa"/>
            <w:vAlign w:val="center"/>
          </w:tcPr>
          <w:p w14:paraId="19B3AB33" w14:textId="77777777" w:rsidR="007F0B73" w:rsidRPr="00970B53" w:rsidRDefault="007F0B73">
            <w:pPr>
              <w:pStyle w:val="CellText"/>
              <w:ind w:left="0"/>
            </w:pPr>
          </w:p>
        </w:tc>
        <w:tc>
          <w:tcPr>
            <w:tcW w:w="2682" w:type="dxa"/>
            <w:vAlign w:val="center"/>
          </w:tcPr>
          <w:p w14:paraId="1CBB932E" w14:textId="77777777" w:rsidR="007F0B73" w:rsidRPr="00970B53" w:rsidRDefault="007F0B73">
            <w:pPr>
              <w:pStyle w:val="CellText"/>
              <w:ind w:left="0"/>
            </w:pPr>
          </w:p>
        </w:tc>
      </w:tr>
      <w:tr w:rsidR="007F0B73" w:rsidRPr="00970B53" w14:paraId="30D1B16C" w14:textId="77777777">
        <w:trPr>
          <w:trHeight w:val="400"/>
        </w:trPr>
        <w:tc>
          <w:tcPr>
            <w:tcW w:w="2682" w:type="dxa"/>
            <w:vAlign w:val="center"/>
          </w:tcPr>
          <w:p w14:paraId="120B408D" w14:textId="77777777" w:rsidR="007F0B73" w:rsidRPr="00970B53" w:rsidRDefault="007F0B73">
            <w:pPr>
              <w:pStyle w:val="CellText"/>
              <w:ind w:left="0"/>
            </w:pPr>
          </w:p>
        </w:tc>
        <w:tc>
          <w:tcPr>
            <w:tcW w:w="2682" w:type="dxa"/>
            <w:vAlign w:val="center"/>
          </w:tcPr>
          <w:p w14:paraId="54B822DC" w14:textId="77777777" w:rsidR="007F0B73" w:rsidRPr="00970B53" w:rsidRDefault="007F0B73">
            <w:pPr>
              <w:pStyle w:val="CellText"/>
              <w:ind w:left="0"/>
            </w:pPr>
          </w:p>
        </w:tc>
        <w:tc>
          <w:tcPr>
            <w:tcW w:w="2682" w:type="dxa"/>
            <w:vAlign w:val="center"/>
          </w:tcPr>
          <w:p w14:paraId="371E3042" w14:textId="77777777" w:rsidR="007F0B73" w:rsidRPr="00970B53" w:rsidRDefault="007F0B73">
            <w:pPr>
              <w:pStyle w:val="CellText"/>
              <w:ind w:left="0"/>
            </w:pPr>
          </w:p>
        </w:tc>
        <w:tc>
          <w:tcPr>
            <w:tcW w:w="2682" w:type="dxa"/>
            <w:vAlign w:val="center"/>
          </w:tcPr>
          <w:p w14:paraId="1C2E21C1" w14:textId="77777777" w:rsidR="007F0B73" w:rsidRPr="00970B53" w:rsidRDefault="007F0B73">
            <w:pPr>
              <w:pStyle w:val="CellText"/>
              <w:ind w:left="0"/>
            </w:pPr>
          </w:p>
        </w:tc>
      </w:tr>
      <w:tr w:rsidR="007F0B73" w:rsidRPr="00970B53" w14:paraId="5160C28C" w14:textId="77777777">
        <w:trPr>
          <w:trHeight w:val="400"/>
        </w:trPr>
        <w:tc>
          <w:tcPr>
            <w:tcW w:w="2682" w:type="dxa"/>
            <w:vAlign w:val="center"/>
          </w:tcPr>
          <w:p w14:paraId="77903A92" w14:textId="77777777" w:rsidR="007F0B73" w:rsidRPr="00970B53" w:rsidRDefault="007F0B73">
            <w:pPr>
              <w:pStyle w:val="CellText"/>
              <w:ind w:left="0"/>
            </w:pPr>
          </w:p>
        </w:tc>
        <w:tc>
          <w:tcPr>
            <w:tcW w:w="2682" w:type="dxa"/>
            <w:vAlign w:val="center"/>
          </w:tcPr>
          <w:p w14:paraId="7323F809" w14:textId="77777777" w:rsidR="007F0B73" w:rsidRPr="00970B53" w:rsidRDefault="007F0B73">
            <w:pPr>
              <w:pStyle w:val="CellText"/>
              <w:ind w:left="0"/>
            </w:pPr>
          </w:p>
        </w:tc>
        <w:tc>
          <w:tcPr>
            <w:tcW w:w="2682" w:type="dxa"/>
            <w:vAlign w:val="center"/>
          </w:tcPr>
          <w:p w14:paraId="45EF5AFE" w14:textId="77777777" w:rsidR="007F0B73" w:rsidRPr="00970B53" w:rsidRDefault="007F0B73">
            <w:pPr>
              <w:pStyle w:val="CellText"/>
              <w:ind w:left="0"/>
            </w:pPr>
          </w:p>
        </w:tc>
        <w:tc>
          <w:tcPr>
            <w:tcW w:w="2682" w:type="dxa"/>
            <w:vAlign w:val="center"/>
          </w:tcPr>
          <w:p w14:paraId="0A82A781" w14:textId="77777777" w:rsidR="007F0B73" w:rsidRPr="00970B53" w:rsidRDefault="007F0B73">
            <w:pPr>
              <w:pStyle w:val="CellText"/>
              <w:ind w:left="0"/>
            </w:pPr>
          </w:p>
        </w:tc>
      </w:tr>
      <w:tr w:rsidR="007F0B73" w:rsidRPr="00970B53" w14:paraId="5AB48F95" w14:textId="77777777">
        <w:trPr>
          <w:trHeight w:hRule="exact" w:val="2400"/>
        </w:trPr>
        <w:tc>
          <w:tcPr>
            <w:tcW w:w="10728" w:type="dxa"/>
            <w:gridSpan w:val="4"/>
          </w:tcPr>
          <w:p w14:paraId="08146807"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11E78EFD"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7B654D75"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785981A1"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CCEEEB5"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49A85AEA"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234EC28C" w14:textId="77777777">
        <w:trPr>
          <w:trHeight w:hRule="exact" w:val="1500"/>
        </w:trPr>
        <w:tc>
          <w:tcPr>
            <w:tcW w:w="10728" w:type="dxa"/>
            <w:gridSpan w:val="4"/>
          </w:tcPr>
          <w:p w14:paraId="5BF53965" w14:textId="77777777" w:rsidR="007F0B73" w:rsidRPr="00970B53" w:rsidRDefault="007F0B73">
            <w:pPr>
              <w:pStyle w:val="CellNumber"/>
            </w:pPr>
            <w:r w:rsidRPr="00970B53">
              <w:lastRenderedPageBreak/>
              <w:tab/>
              <w:t>21.</w:t>
            </w:r>
            <w:r w:rsidRPr="00970B53">
              <w:tab/>
            </w:r>
            <w:r w:rsidRPr="00970B53">
              <w:rPr>
                <w:i/>
                <w:sz w:val="22"/>
              </w:rPr>
              <w:t>I certify that the above answers are my own and are accurate and complete</w:t>
            </w:r>
            <w:r w:rsidRPr="00970B53">
              <w:t>.</w:t>
            </w:r>
          </w:p>
          <w:p w14:paraId="69A7B19A"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1555FF2"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1F8A4376" w14:textId="77777777" w:rsidR="007F0B73" w:rsidRPr="00970B53" w:rsidRDefault="007F0B73">
      <w:pPr>
        <w:spacing w:before="120"/>
        <w:jc w:val="center"/>
        <w:rPr>
          <w:b/>
          <w:sz w:val="22"/>
        </w:rPr>
      </w:pPr>
      <w:r w:rsidRPr="00970B53">
        <w:rPr>
          <w:b/>
          <w:sz w:val="22"/>
        </w:rPr>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B8A627D" w14:textId="77777777" w:rsidTr="002D5026">
        <w:trPr>
          <w:trHeight w:val="1575"/>
        </w:trPr>
        <w:tc>
          <w:tcPr>
            <w:tcW w:w="10728" w:type="dxa"/>
          </w:tcPr>
          <w:p w14:paraId="164ACE1A"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4ED172D1"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542E9EAE" w14:textId="7AFCD382" w:rsidR="007F0B73" w:rsidRPr="00F20FB1" w:rsidRDefault="00C471D0">
            <w:pPr>
              <w:pStyle w:val="CellText"/>
            </w:pPr>
            <w:r>
              <w:t>Manager prepared.</w:t>
            </w:r>
          </w:p>
        </w:tc>
      </w:tr>
      <w:tr w:rsidR="007F0B73" w:rsidRPr="00970B53" w14:paraId="0364C1D4" w14:textId="77777777">
        <w:trPr>
          <w:trHeight w:val="3400"/>
        </w:trPr>
        <w:tc>
          <w:tcPr>
            <w:tcW w:w="10728" w:type="dxa"/>
          </w:tcPr>
          <w:p w14:paraId="26F110C1" w14:textId="77777777" w:rsidR="007F0B73" w:rsidRPr="00970B53" w:rsidRDefault="007F0B73">
            <w:pPr>
              <w:pStyle w:val="CellNumber"/>
            </w:pPr>
            <w:r w:rsidRPr="00970B53">
              <w:tab/>
              <w:t>23.</w:t>
            </w:r>
            <w:r w:rsidRPr="00970B53">
              <w:tab/>
              <w:t>What are the essential duties of this position?</w:t>
            </w:r>
          </w:p>
          <w:p w14:paraId="5A2F87FB" w14:textId="77777777" w:rsidR="00984AED" w:rsidRDefault="00984AED" w:rsidP="00984AED">
            <w:pPr>
              <w:pStyle w:val="CellText"/>
            </w:pPr>
            <w:r>
              <w:t>The duties stated in section 15 of this document must be performed accurately and independently.</w:t>
            </w:r>
          </w:p>
          <w:p w14:paraId="6C8093B4" w14:textId="77777777" w:rsidR="00984AED" w:rsidRDefault="00984AED" w:rsidP="00984AED">
            <w:pPr>
              <w:pStyle w:val="CellText"/>
            </w:pPr>
            <w:r>
              <w:t>Research must be meticulous; all alternatives must be presented without bias; project planning documents must be developed with attention to detail; system designs must follow structured or object-oriented techniques; implementation coordination must be well planned to consider political, financial, and quality implications.</w:t>
            </w:r>
          </w:p>
          <w:p w14:paraId="1BAF5355" w14:textId="77777777" w:rsidR="00984AED" w:rsidRDefault="00984AED" w:rsidP="00984AED">
            <w:pPr>
              <w:pStyle w:val="CellText"/>
            </w:pPr>
            <w:r>
              <w:t>Thorough program and system testing is essential to ensure the integrity of data and the quality of the communication with the taxpayers of the State of Michigan.</w:t>
            </w:r>
          </w:p>
          <w:p w14:paraId="301CAFEF" w14:textId="77777777" w:rsidR="00984AED" w:rsidRDefault="00984AED" w:rsidP="00984AED">
            <w:pPr>
              <w:pStyle w:val="CellText"/>
            </w:pPr>
            <w:r>
              <w:t>This position must work well in a team-focused environment and promote the integrity of the department.</w:t>
            </w:r>
          </w:p>
          <w:p w14:paraId="5796254F" w14:textId="77777777" w:rsidR="00984AED" w:rsidRDefault="00984AED" w:rsidP="00984AED">
            <w:pPr>
              <w:pStyle w:val="CellText"/>
            </w:pPr>
            <w:r>
              <w:t>In performing these duties, the senior business analyst must be an initiator who is always ready to act as the liaison for all IT matters on behalf of the client agency.</w:t>
            </w:r>
          </w:p>
          <w:p w14:paraId="36223E76" w14:textId="77777777" w:rsidR="00984AED" w:rsidRDefault="00984AED" w:rsidP="00984AED">
            <w:pPr>
              <w:pStyle w:val="CellText"/>
            </w:pPr>
            <w:r>
              <w:t>Clear communication with other DTMB technical staff, project managers and with the client, both listening and lending professional advice.</w:t>
            </w:r>
          </w:p>
          <w:p w14:paraId="5AC30AE2" w14:textId="77777777" w:rsidR="00984AED" w:rsidRDefault="00984AED" w:rsidP="00984AED">
            <w:pPr>
              <w:pStyle w:val="CellText"/>
            </w:pPr>
            <w:r>
              <w:t>Information relative to the client and the team must be clearly conveyed and received through a variety of media in a manner that is effective, engages the audience and is clearly understood.</w:t>
            </w:r>
          </w:p>
          <w:p w14:paraId="4E0726B5" w14:textId="77777777" w:rsidR="007F0B73" w:rsidRPr="00970B53" w:rsidRDefault="007F0B73">
            <w:pPr>
              <w:pStyle w:val="CellText"/>
              <w:spacing w:after="0"/>
            </w:pPr>
          </w:p>
        </w:tc>
      </w:tr>
      <w:tr w:rsidR="007F0B73" w:rsidRPr="00970B53" w14:paraId="7288A260" w14:textId="77777777">
        <w:trPr>
          <w:trHeight w:val="3400"/>
        </w:trPr>
        <w:tc>
          <w:tcPr>
            <w:tcW w:w="10728" w:type="dxa"/>
          </w:tcPr>
          <w:p w14:paraId="4B6C8DD9"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4767C1F5" w14:textId="1F2B6ED5" w:rsidR="00176B1E" w:rsidRPr="00970B53" w:rsidRDefault="00694264" w:rsidP="00C72AD1">
            <w:pPr>
              <w:pStyle w:val="CellText"/>
            </w:pPr>
            <w:r>
              <w:t>New Position</w:t>
            </w:r>
          </w:p>
        </w:tc>
      </w:tr>
      <w:tr w:rsidR="007F0B73" w:rsidRPr="00970B53" w14:paraId="4B1851BE" w14:textId="77777777" w:rsidTr="002D5026">
        <w:trPr>
          <w:trHeight w:val="1425"/>
        </w:trPr>
        <w:tc>
          <w:tcPr>
            <w:tcW w:w="10728" w:type="dxa"/>
          </w:tcPr>
          <w:p w14:paraId="7ECA3CED" w14:textId="77777777" w:rsidR="007F0B73" w:rsidRPr="00970B53" w:rsidRDefault="00D67D81">
            <w:pPr>
              <w:pStyle w:val="CellNumber"/>
            </w:pPr>
            <w:r>
              <w:t xml:space="preserve"> </w:t>
            </w:r>
            <w:r w:rsidR="007F0B73" w:rsidRPr="00970B53">
              <w:tab/>
              <w:t>25.</w:t>
            </w:r>
            <w:r w:rsidR="007F0B73" w:rsidRPr="00970B53">
              <w:tab/>
              <w:t>What is the function of the work area and how does this position fit into that function?</w:t>
            </w:r>
          </w:p>
          <w:p w14:paraId="0967831C" w14:textId="77777777" w:rsidR="004E7C00" w:rsidRDefault="004E7C00" w:rsidP="004E7C00">
            <w:pPr>
              <w:pStyle w:val="CellText"/>
              <w:spacing w:after="0"/>
            </w:pPr>
            <w:r>
              <w:t>The Agency Services supporting MDOC division of the Michigan Department of Technology, Management, &amp; Budget develops, maintains, implements, and assists in the procurement all information technology systems required by the Michigan Department of Corrections.</w:t>
            </w:r>
          </w:p>
          <w:p w14:paraId="071B0E8B" w14:textId="77777777" w:rsidR="007F0B73" w:rsidRDefault="004E7C00" w:rsidP="004E7C00">
            <w:pPr>
              <w:pStyle w:val="CellText"/>
              <w:spacing w:after="0"/>
            </w:pPr>
            <w:r w:rsidRPr="003733A5">
              <w:t xml:space="preserve">This position is responsible for working with clients to collect requirements, including facilitating sessions and tracing requirements through the project implementation, ensuring requirements are achieved. Responsible for ensuring all the stages (requirements definition, functional design, system design, construction, testing and implementation) get completed for specific project efforts. </w:t>
            </w:r>
            <w:r w:rsidRPr="006750FB">
              <w:t xml:space="preserve">This position </w:t>
            </w:r>
            <w:r>
              <w:t xml:space="preserve">serves as a key resource for </w:t>
            </w:r>
            <w:r w:rsidRPr="006750FB">
              <w:t xml:space="preserve">business process definition tasks on large scale, multiple interface solutions with a variety of vendors, enterprise, and outsourced solutions. </w:t>
            </w:r>
            <w:r>
              <w:t xml:space="preserve">They </w:t>
            </w:r>
            <w:r w:rsidRPr="006750FB">
              <w:t>will work closely with senior project managers</w:t>
            </w:r>
            <w:r>
              <w:t>, technical staff, vendor staff, and agency process subject matter experts.</w:t>
            </w:r>
          </w:p>
          <w:p w14:paraId="2F903A46" w14:textId="43E36EB6" w:rsidR="004E7C00" w:rsidRPr="00970B53" w:rsidRDefault="004E7C00" w:rsidP="004E7C00">
            <w:pPr>
              <w:pStyle w:val="CellText"/>
              <w:spacing w:after="0"/>
            </w:pPr>
          </w:p>
        </w:tc>
      </w:tr>
      <w:tr w:rsidR="007F0B73" w:rsidRPr="00970B53" w14:paraId="72D44361" w14:textId="77777777">
        <w:trPr>
          <w:trHeight w:hRule="exact" w:val="600"/>
        </w:trPr>
        <w:tc>
          <w:tcPr>
            <w:tcW w:w="10728" w:type="dxa"/>
          </w:tcPr>
          <w:p w14:paraId="7F04B658" w14:textId="77777777" w:rsidR="007F0B73" w:rsidRPr="00970B53" w:rsidRDefault="007F0B73">
            <w:pPr>
              <w:pStyle w:val="CellNumber"/>
            </w:pPr>
            <w:r w:rsidRPr="00970B53">
              <w:lastRenderedPageBreak/>
              <w:tab/>
              <w:t>26.</w:t>
            </w:r>
            <w:r w:rsidRPr="00970B53">
              <w:tab/>
              <w:t>In your opinion, what are the minimum education and experience qualifications needed to perform the essential functions of this position.</w:t>
            </w:r>
          </w:p>
        </w:tc>
      </w:tr>
      <w:tr w:rsidR="007F0B73" w:rsidRPr="00970B53" w14:paraId="03054F07" w14:textId="77777777">
        <w:trPr>
          <w:trHeight w:val="1700"/>
        </w:trPr>
        <w:tc>
          <w:tcPr>
            <w:tcW w:w="10728" w:type="dxa"/>
          </w:tcPr>
          <w:p w14:paraId="5429D25A" w14:textId="77777777" w:rsidR="007F0B73" w:rsidRPr="00970B53" w:rsidRDefault="007F0B73">
            <w:pPr>
              <w:pStyle w:val="CellNumber"/>
            </w:pPr>
            <w:r w:rsidRPr="00970B53">
              <w:t>EDUCATION:</w:t>
            </w:r>
          </w:p>
          <w:p w14:paraId="6377B91C" w14:textId="28F5912B" w:rsidR="007F0B73" w:rsidRPr="00970B53" w:rsidRDefault="00891F31" w:rsidP="00891F31">
            <w:pPr>
              <w:pStyle w:val="CellText"/>
              <w:spacing w:before="40"/>
            </w:pPr>
            <w:r>
              <w:t xml:space="preserve">Possession of an </w:t>
            </w:r>
            <w:r w:rsidR="00DA3949">
              <w:t>associate</w:t>
            </w:r>
            <w:r>
              <w:t xml:space="preserve"> degree with 16 semester (24 term) credits in one or a combination of the following: computer science, data processing, computer information systems, data communications, networking, systems analysis, computer programing, information assurance, IT project management or mathematics</w:t>
            </w:r>
            <w:r w:rsidR="00EF1013">
              <w:t xml:space="preserve"> OR A high school diploma and two years’ </w:t>
            </w:r>
            <w:r w:rsidR="00EF1013" w:rsidRPr="00D6712D">
              <w:rPr>
                <w:rFonts w:cs="Calibri"/>
              </w:rPr>
              <w:t xml:space="preserve">(4,160 hours) </w:t>
            </w:r>
            <w:r w:rsidR="00EF1013">
              <w:t>experience as</w:t>
            </w:r>
            <w:r w:rsidR="005655E1">
              <w:t xml:space="preserve"> an</w:t>
            </w:r>
            <w:r w:rsidR="00EF1013">
              <w:t xml:space="preserve"> </w:t>
            </w:r>
            <w:r w:rsidR="005655E1" w:rsidRPr="0039763B">
              <w:rPr>
                <w:color w:val="000000"/>
              </w:rPr>
              <w:t>Information Technology Student Assistant.</w:t>
            </w:r>
          </w:p>
        </w:tc>
      </w:tr>
      <w:tr w:rsidR="007F0B73" w:rsidRPr="00970B53" w14:paraId="076B9E9D" w14:textId="77777777">
        <w:trPr>
          <w:trHeight w:val="1700"/>
        </w:trPr>
        <w:tc>
          <w:tcPr>
            <w:tcW w:w="10728" w:type="dxa"/>
          </w:tcPr>
          <w:p w14:paraId="7DB56993" w14:textId="77777777" w:rsidR="007F0B73" w:rsidRPr="00970B53" w:rsidRDefault="007F0B73">
            <w:pPr>
              <w:pStyle w:val="CellNumber"/>
            </w:pPr>
            <w:r w:rsidRPr="00970B53">
              <w:t>EXPERIENCE:</w:t>
            </w:r>
          </w:p>
          <w:p w14:paraId="79994150" w14:textId="048941C5" w:rsidR="007F0B73" w:rsidRPr="00970B53" w:rsidRDefault="0039763B" w:rsidP="000942D7">
            <w:pPr>
              <w:pStyle w:val="CellText"/>
              <w:spacing w:before="40" w:after="0"/>
              <w:ind w:left="495"/>
            </w:pPr>
            <w:r w:rsidRPr="0039763B">
              <w:rPr>
                <w:color w:val="000000"/>
              </w:rPr>
              <w:t>No experience is required with the possession of a bachelor’s degree. Alternate Education and Experience: Educational level typically acquired through the completion of high school and two years of experience as an application programmer, computer operator, IT Technician, or two years (4,160 hours) of experience as an Information Technology Student Assistant may be substituted for the education requirement.</w:t>
            </w:r>
          </w:p>
        </w:tc>
      </w:tr>
      <w:tr w:rsidR="007F0B73" w:rsidRPr="00970B53" w14:paraId="441D9D66" w14:textId="77777777">
        <w:trPr>
          <w:trHeight w:val="1700"/>
        </w:trPr>
        <w:tc>
          <w:tcPr>
            <w:tcW w:w="10728" w:type="dxa"/>
          </w:tcPr>
          <w:p w14:paraId="46B0ACF3" w14:textId="77777777" w:rsidR="007F0B73" w:rsidRPr="00970B53" w:rsidRDefault="007F0B73">
            <w:pPr>
              <w:pStyle w:val="CellNumber"/>
            </w:pPr>
            <w:r w:rsidRPr="00970B53">
              <w:t>KNOWLEDGE, SKILLS, AND ABILITIES:</w:t>
            </w:r>
          </w:p>
          <w:p w14:paraId="02E7BDCC" w14:textId="77777777" w:rsidR="00BC6DA2" w:rsidRDefault="00BC6DA2" w:rsidP="009C1938">
            <w:pPr>
              <w:pStyle w:val="CellText"/>
              <w:numPr>
                <w:ilvl w:val="0"/>
                <w:numId w:val="25"/>
              </w:numPr>
              <w:spacing w:before="40" w:after="0"/>
              <w:ind w:left="675"/>
            </w:pPr>
            <w:r>
              <w:t xml:space="preserve">Knowledge of fundamental Project Management Methodology (PMM). </w:t>
            </w:r>
          </w:p>
          <w:p w14:paraId="0F68F495" w14:textId="77777777" w:rsidR="00B75F7C" w:rsidRDefault="00B75F7C" w:rsidP="009C1938">
            <w:pPr>
              <w:pStyle w:val="CellText"/>
              <w:numPr>
                <w:ilvl w:val="0"/>
                <w:numId w:val="25"/>
              </w:numPr>
              <w:spacing w:before="40" w:after="0"/>
              <w:ind w:left="675"/>
            </w:pPr>
            <w:r>
              <w:t xml:space="preserve">Knowledge of </w:t>
            </w:r>
            <w:r w:rsidRPr="00B75F7C">
              <w:t>SEM (System Engineering Methodology) concepts</w:t>
            </w:r>
            <w:r>
              <w:t>.</w:t>
            </w:r>
          </w:p>
          <w:p w14:paraId="487BB7D2" w14:textId="77777777" w:rsidR="00D124D8" w:rsidRDefault="00D124D8" w:rsidP="009C1938">
            <w:pPr>
              <w:pStyle w:val="CellText"/>
              <w:numPr>
                <w:ilvl w:val="0"/>
                <w:numId w:val="25"/>
              </w:numPr>
              <w:spacing w:before="40" w:after="0"/>
              <w:ind w:left="675"/>
            </w:pPr>
            <w:r>
              <w:t>Knowledge of Quality Assurance concepts and business process testing methods.</w:t>
            </w:r>
          </w:p>
          <w:p w14:paraId="4D47CCE7" w14:textId="77777777" w:rsidR="00BC6DA2" w:rsidRDefault="00BC6DA2" w:rsidP="009C1938">
            <w:pPr>
              <w:pStyle w:val="CellText"/>
              <w:numPr>
                <w:ilvl w:val="0"/>
                <w:numId w:val="25"/>
              </w:numPr>
              <w:spacing w:before="40" w:after="0"/>
              <w:ind w:left="675"/>
            </w:pPr>
            <w:r>
              <w:t xml:space="preserve">Knowledge of structured programming methodology.  </w:t>
            </w:r>
          </w:p>
          <w:p w14:paraId="568C9D0C" w14:textId="77777777" w:rsidR="00BC6DA2" w:rsidRDefault="00BC6DA2" w:rsidP="009C1938">
            <w:pPr>
              <w:pStyle w:val="CellText"/>
              <w:numPr>
                <w:ilvl w:val="0"/>
                <w:numId w:val="25"/>
              </w:numPr>
              <w:spacing w:before="40" w:after="0"/>
              <w:ind w:left="675"/>
            </w:pPr>
            <w:r>
              <w:t xml:space="preserve">Knowledge of personal computers and personal computer software.  </w:t>
            </w:r>
          </w:p>
          <w:p w14:paraId="6B71BB1C" w14:textId="77777777" w:rsidR="00BC6DA2" w:rsidRDefault="00BC6DA2" w:rsidP="009C1938">
            <w:pPr>
              <w:pStyle w:val="CellText"/>
              <w:numPr>
                <w:ilvl w:val="0"/>
                <w:numId w:val="25"/>
              </w:numPr>
              <w:spacing w:before="40" w:after="0"/>
              <w:ind w:left="675"/>
            </w:pPr>
            <w:r>
              <w:t xml:space="preserve">Knowledge of </w:t>
            </w:r>
            <w:r w:rsidR="00F30802">
              <w:t xml:space="preserve">information technology </w:t>
            </w:r>
            <w:r>
              <w:t xml:space="preserve">file maintenance and report generation methods.  </w:t>
            </w:r>
          </w:p>
          <w:p w14:paraId="052414A4" w14:textId="77777777" w:rsidR="00BC6DA2" w:rsidRDefault="00BC6DA2" w:rsidP="009C1938">
            <w:pPr>
              <w:pStyle w:val="CellText"/>
              <w:numPr>
                <w:ilvl w:val="0"/>
                <w:numId w:val="25"/>
              </w:numPr>
              <w:spacing w:before="40" w:after="0"/>
              <w:ind w:left="675"/>
            </w:pPr>
            <w:r>
              <w:t>Knowledge of computer programming, data modeling, and object-oriented programming procedures and techniques.</w:t>
            </w:r>
          </w:p>
          <w:p w14:paraId="5438879B" w14:textId="77777777" w:rsidR="00BC6DA2" w:rsidRDefault="00BC6DA2" w:rsidP="009C1938">
            <w:pPr>
              <w:pStyle w:val="CellText"/>
              <w:numPr>
                <w:ilvl w:val="0"/>
                <w:numId w:val="25"/>
              </w:numPr>
              <w:spacing w:before="40" w:after="0"/>
              <w:ind w:left="675"/>
            </w:pPr>
            <w:r>
              <w:t xml:space="preserve">Knowledge of application development environments and related tools.  </w:t>
            </w:r>
          </w:p>
          <w:p w14:paraId="17B72FB6" w14:textId="77777777" w:rsidR="00BC6DA2" w:rsidRDefault="00BC6DA2" w:rsidP="009C1938">
            <w:pPr>
              <w:pStyle w:val="CellText"/>
              <w:numPr>
                <w:ilvl w:val="0"/>
                <w:numId w:val="25"/>
              </w:numPr>
              <w:spacing w:before="40" w:after="0"/>
              <w:ind w:left="675"/>
            </w:pPr>
            <w:r>
              <w:t xml:space="preserve">Ability to prepare detailed </w:t>
            </w:r>
            <w:r w:rsidR="000C485F">
              <w:t xml:space="preserve">business process </w:t>
            </w:r>
            <w:r>
              <w:t xml:space="preserve">documentation.  </w:t>
            </w:r>
          </w:p>
          <w:p w14:paraId="69AE09E5" w14:textId="77777777" w:rsidR="00BC6DA2" w:rsidRDefault="00BC6DA2" w:rsidP="009C1938">
            <w:pPr>
              <w:pStyle w:val="CellText"/>
              <w:numPr>
                <w:ilvl w:val="0"/>
                <w:numId w:val="25"/>
              </w:numPr>
              <w:spacing w:before="40" w:after="0"/>
              <w:ind w:left="675"/>
            </w:pPr>
            <w:r>
              <w:t xml:space="preserve">Ability to gather and analyze facts, define problems, and devise </w:t>
            </w:r>
            <w:r w:rsidR="000C485F">
              <w:t xml:space="preserve">business process </w:t>
            </w:r>
            <w:r>
              <w:t xml:space="preserve">solutions. </w:t>
            </w:r>
          </w:p>
          <w:p w14:paraId="54BE798C" w14:textId="77777777" w:rsidR="00BC6DA2" w:rsidRDefault="00BC6DA2" w:rsidP="009C1938">
            <w:pPr>
              <w:pStyle w:val="CellText"/>
              <w:numPr>
                <w:ilvl w:val="0"/>
                <w:numId w:val="25"/>
              </w:numPr>
              <w:spacing w:before="40" w:after="0"/>
              <w:ind w:left="675"/>
            </w:pPr>
            <w:r>
              <w:t xml:space="preserve">Ability to plan and develop basic and detailed mechanical and clerical procedures for use in </w:t>
            </w:r>
            <w:r w:rsidR="000C485F">
              <w:t>business process solutions</w:t>
            </w:r>
            <w:r>
              <w:t xml:space="preserve">.  </w:t>
            </w:r>
          </w:p>
          <w:p w14:paraId="2A49C428" w14:textId="77777777" w:rsidR="00BC6DA2" w:rsidRDefault="00BC6DA2" w:rsidP="009C1938">
            <w:pPr>
              <w:pStyle w:val="CellText"/>
              <w:numPr>
                <w:ilvl w:val="0"/>
                <w:numId w:val="25"/>
              </w:numPr>
              <w:spacing w:before="40" w:after="0"/>
              <w:ind w:left="675"/>
            </w:pPr>
            <w:r>
              <w:t xml:space="preserve">Ability to effectively make oral and written reports and presentations and prepare clear and concise graphs and charts.  </w:t>
            </w:r>
          </w:p>
          <w:p w14:paraId="6AF6F344" w14:textId="77777777" w:rsidR="00BC6DA2" w:rsidRDefault="00BC6DA2" w:rsidP="009C1938">
            <w:pPr>
              <w:pStyle w:val="CellText"/>
              <w:numPr>
                <w:ilvl w:val="0"/>
                <w:numId w:val="25"/>
              </w:numPr>
              <w:spacing w:before="40" w:after="0"/>
              <w:ind w:left="675"/>
            </w:pPr>
            <w:r>
              <w:t xml:space="preserve">Ability to conduct interviews and establish and maintain effective relationships with </w:t>
            </w:r>
            <w:r w:rsidR="004F0C6D">
              <w:t>business clients</w:t>
            </w:r>
            <w:r>
              <w:t xml:space="preserve">.  </w:t>
            </w:r>
          </w:p>
          <w:p w14:paraId="1EDF7583" w14:textId="77777777" w:rsidR="00BC6DA2" w:rsidRDefault="00BC6DA2" w:rsidP="009C1938">
            <w:pPr>
              <w:pStyle w:val="CellText"/>
              <w:numPr>
                <w:ilvl w:val="0"/>
                <w:numId w:val="25"/>
              </w:numPr>
              <w:spacing w:before="40" w:after="0"/>
              <w:ind w:left="675"/>
            </w:pPr>
            <w:r>
              <w:t>Ability to communicate technical terminology at a level appropriate to the audience.</w:t>
            </w:r>
          </w:p>
          <w:p w14:paraId="7DABD52A" w14:textId="77777777" w:rsidR="007F0B73" w:rsidRPr="00970B53" w:rsidRDefault="00BC6DA2" w:rsidP="009C1938">
            <w:pPr>
              <w:pStyle w:val="CellText"/>
              <w:numPr>
                <w:ilvl w:val="0"/>
                <w:numId w:val="25"/>
              </w:numPr>
              <w:spacing w:before="40" w:after="0"/>
              <w:ind w:left="675"/>
            </w:pPr>
            <w:r>
              <w:t>Knowledge of MS SQL Server, XML, Crystal Reports, MS Visio, MS Access, HTML, ASP, ADO, VBScript, JavaScript, Visual Basic, and Transact SQL (T-SQL) is desirable but not required.</w:t>
            </w:r>
          </w:p>
        </w:tc>
      </w:tr>
      <w:tr w:rsidR="007F0B73" w:rsidRPr="00970B53" w14:paraId="4C61A4EE" w14:textId="77777777">
        <w:trPr>
          <w:trHeight w:val="1700"/>
        </w:trPr>
        <w:tc>
          <w:tcPr>
            <w:tcW w:w="10728" w:type="dxa"/>
          </w:tcPr>
          <w:p w14:paraId="3F2C36AF" w14:textId="77777777" w:rsidR="007F0B73" w:rsidRPr="00970B53" w:rsidRDefault="007F0B73">
            <w:pPr>
              <w:pStyle w:val="CellNumber"/>
            </w:pPr>
            <w:r w:rsidRPr="00970B53">
              <w:t>CERTIFICATES, LICENSES, REGISTRATIONS:</w:t>
            </w:r>
          </w:p>
          <w:p w14:paraId="1E3AAF3E" w14:textId="77777777" w:rsidR="007F0B73" w:rsidRPr="00970B53" w:rsidRDefault="00BC6DA2">
            <w:pPr>
              <w:pStyle w:val="CellText"/>
              <w:spacing w:before="40" w:after="0"/>
            </w:pPr>
            <w:r>
              <w:t>Duties may involve the use of a personal vehicle.</w:t>
            </w:r>
          </w:p>
        </w:tc>
      </w:tr>
      <w:tr w:rsidR="007F0B73" w:rsidRPr="00970B53" w14:paraId="1AA66CCB" w14:textId="77777777">
        <w:trPr>
          <w:trHeight w:hRule="exact" w:val="240"/>
        </w:trPr>
        <w:tc>
          <w:tcPr>
            <w:tcW w:w="10728" w:type="dxa"/>
          </w:tcPr>
          <w:p w14:paraId="59011C45"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407277DA" w14:textId="77777777">
        <w:trPr>
          <w:trHeight w:hRule="exact" w:val="520"/>
        </w:trPr>
        <w:tc>
          <w:tcPr>
            <w:tcW w:w="10728" w:type="dxa"/>
          </w:tcPr>
          <w:p w14:paraId="7DA86688" w14:textId="77777777" w:rsidR="007F0B73" w:rsidRPr="00970B53" w:rsidRDefault="007F0B73" w:rsidP="00250D34">
            <w:pPr>
              <w:pStyle w:val="CellNumber"/>
              <w:keepNext/>
            </w:pPr>
            <w:r w:rsidRPr="00970B53">
              <w:lastRenderedPageBreak/>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264029D9" w14:textId="77777777">
        <w:trPr>
          <w:trHeight w:hRule="exact" w:val="1360"/>
        </w:trPr>
        <w:tc>
          <w:tcPr>
            <w:tcW w:w="10728" w:type="dxa"/>
          </w:tcPr>
          <w:p w14:paraId="026CB732"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FBCBA34"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2F4FE7CD" w14:textId="77777777">
        <w:trPr>
          <w:trHeight w:hRule="exact" w:val="400"/>
        </w:trPr>
        <w:tc>
          <w:tcPr>
            <w:tcW w:w="10728" w:type="dxa"/>
            <w:shd w:val="pct10" w:color="000000" w:fill="FFFFFF"/>
            <w:vAlign w:val="center"/>
          </w:tcPr>
          <w:p w14:paraId="069222DB" w14:textId="77777777" w:rsidR="007F0B73" w:rsidRPr="00970B53" w:rsidRDefault="007F0B73">
            <w:pPr>
              <w:pStyle w:val="Heading4"/>
              <w:rPr>
                <w:sz w:val="24"/>
              </w:rPr>
            </w:pPr>
            <w:r w:rsidRPr="00970B53">
              <w:rPr>
                <w:sz w:val="24"/>
              </w:rPr>
              <w:t>TO BE FILLED OUT BY APPOINTING AUTHORITY</w:t>
            </w:r>
          </w:p>
        </w:tc>
      </w:tr>
      <w:tr w:rsidR="007F0B73" w:rsidRPr="00970B53" w14:paraId="6B47467F" w14:textId="77777777">
        <w:trPr>
          <w:trHeight w:val="2400"/>
        </w:trPr>
        <w:tc>
          <w:tcPr>
            <w:tcW w:w="10728" w:type="dxa"/>
          </w:tcPr>
          <w:p w14:paraId="277C7ED0" w14:textId="77777777" w:rsidR="007F0B73" w:rsidRPr="00970B53" w:rsidRDefault="007F0B73">
            <w:pPr>
              <w:pStyle w:val="CellNumber"/>
            </w:pPr>
            <w:r w:rsidRPr="00970B53">
              <w:tab/>
              <w:t>28.</w:t>
            </w:r>
            <w:r w:rsidRPr="00970B53">
              <w:tab/>
              <w:t>Indicate any exceptions or additions to the statements of the employee(s) or supervisor.</w:t>
            </w:r>
          </w:p>
          <w:p w14:paraId="6E19B525" w14:textId="77777777" w:rsidR="007F0B73" w:rsidRPr="00970B53" w:rsidRDefault="007F0B73">
            <w:pPr>
              <w:pStyle w:val="CellText"/>
              <w:spacing w:before="40" w:after="0"/>
            </w:pPr>
          </w:p>
        </w:tc>
      </w:tr>
      <w:tr w:rsidR="007F0B73" w:rsidRPr="00970B53" w14:paraId="168E023E" w14:textId="77777777">
        <w:trPr>
          <w:trHeight w:hRule="exact" w:val="1520"/>
        </w:trPr>
        <w:tc>
          <w:tcPr>
            <w:tcW w:w="10728" w:type="dxa"/>
          </w:tcPr>
          <w:p w14:paraId="2868724B"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49F58056"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A493BF4"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60F8CF00" w14:textId="77777777" w:rsidR="007F0B73" w:rsidRPr="00970B53" w:rsidRDefault="007F0B73">
      <w:pPr>
        <w:rPr>
          <w:b/>
          <w:sz w:val="18"/>
        </w:rPr>
      </w:pPr>
    </w:p>
    <w:sectPr w:rsidR="007F0B73" w:rsidRPr="00970B53" w:rsidSect="00250D34">
      <w:headerReference w:type="even" r:id="rId12"/>
      <w:headerReference w:type="default" r:id="rId13"/>
      <w:footerReference w:type="even" r:id="rId14"/>
      <w:footerReference w:type="default" r:id="rId15"/>
      <w:headerReference w:type="first" r:id="rId16"/>
      <w:footerReference w:type="first" r:id="rId17"/>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C6A1" w14:textId="77777777" w:rsidR="00E003D7" w:rsidRDefault="00E003D7">
      <w:r>
        <w:separator/>
      </w:r>
    </w:p>
  </w:endnote>
  <w:endnote w:type="continuationSeparator" w:id="0">
    <w:p w14:paraId="7939D34E" w14:textId="77777777" w:rsidR="00E003D7" w:rsidRDefault="00E0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7CCB" w14:textId="77777777" w:rsidR="00C2467D" w:rsidRDefault="00C24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4A3D" w14:textId="77777777" w:rsidR="006035BD" w:rsidRDefault="006035BD">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039E2">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C5A1" w14:textId="77777777" w:rsidR="00C2467D" w:rsidRDefault="00C24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1898" w14:textId="77777777" w:rsidR="00E003D7" w:rsidRDefault="00E003D7">
      <w:r>
        <w:separator/>
      </w:r>
    </w:p>
  </w:footnote>
  <w:footnote w:type="continuationSeparator" w:id="0">
    <w:p w14:paraId="56D2141A" w14:textId="77777777" w:rsidR="00E003D7" w:rsidRDefault="00E0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4280" w14:textId="77777777" w:rsidR="00C2467D" w:rsidRDefault="00C24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BFB2" w14:textId="77777777" w:rsidR="00C2467D" w:rsidRDefault="00C24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6882" w14:textId="77777777" w:rsidR="00C2467D" w:rsidRDefault="00C24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424C49"/>
    <w:multiLevelType w:val="multilevel"/>
    <w:tmpl w:val="B16C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CB519B"/>
    <w:multiLevelType w:val="hybridMultilevel"/>
    <w:tmpl w:val="CCF46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1C76D18"/>
    <w:multiLevelType w:val="multilevel"/>
    <w:tmpl w:val="F316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04527"/>
    <w:multiLevelType w:val="multilevel"/>
    <w:tmpl w:val="540E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1B43B5"/>
    <w:multiLevelType w:val="singleLevel"/>
    <w:tmpl w:val="EC7AAEC8"/>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5"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055207"/>
    <w:multiLevelType w:val="hybridMultilevel"/>
    <w:tmpl w:val="168C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B698D"/>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7F17F0"/>
    <w:multiLevelType w:val="singleLevel"/>
    <w:tmpl w:val="04090001"/>
    <w:lvl w:ilvl="0">
      <w:start w:val="1"/>
      <w:numFmt w:val="bullet"/>
      <w:lvlText w:val=""/>
      <w:lvlJc w:val="left"/>
      <w:pPr>
        <w:ind w:left="720" w:hanging="360"/>
      </w:pPr>
      <w:rPr>
        <w:rFonts w:ascii="Symbol" w:hAnsi="Symbol" w:hint="default"/>
      </w:rPr>
    </w:lvl>
  </w:abstractNum>
  <w:num w:numId="1" w16cid:durableId="2103452072">
    <w:abstractNumId w:val="2"/>
  </w:num>
  <w:num w:numId="2" w16cid:durableId="130288713">
    <w:abstractNumId w:val="11"/>
  </w:num>
  <w:num w:numId="3" w16cid:durableId="1195115062">
    <w:abstractNumId w:val="3"/>
  </w:num>
  <w:num w:numId="4" w16cid:durableId="1401439178">
    <w:abstractNumId w:val="22"/>
  </w:num>
  <w:num w:numId="5" w16cid:durableId="1811745909">
    <w:abstractNumId w:val="7"/>
  </w:num>
  <w:num w:numId="6" w16cid:durableId="1718167851">
    <w:abstractNumId w:val="5"/>
  </w:num>
  <w:num w:numId="7" w16cid:durableId="853039263">
    <w:abstractNumId w:val="12"/>
  </w:num>
  <w:num w:numId="8" w16cid:durableId="504326720">
    <w:abstractNumId w:val="16"/>
  </w:num>
  <w:num w:numId="9" w16cid:durableId="2112358970">
    <w:abstractNumId w:val="20"/>
  </w:num>
  <w:num w:numId="10" w16cid:durableId="1042630146">
    <w:abstractNumId w:val="10"/>
  </w:num>
  <w:num w:numId="11" w16cid:durableId="151534042">
    <w:abstractNumId w:val="23"/>
  </w:num>
  <w:num w:numId="12" w16cid:durableId="970935527">
    <w:abstractNumId w:val="24"/>
  </w:num>
  <w:num w:numId="13" w16cid:durableId="1171945243">
    <w:abstractNumId w:val="17"/>
  </w:num>
  <w:num w:numId="14" w16cid:durableId="397290638">
    <w:abstractNumId w:val="21"/>
  </w:num>
  <w:num w:numId="15" w16cid:durableId="737362013">
    <w:abstractNumId w:val="30"/>
  </w:num>
  <w:num w:numId="16" w16cid:durableId="94247985">
    <w:abstractNumId w:val="29"/>
  </w:num>
  <w:num w:numId="17" w16cid:durableId="86076468">
    <w:abstractNumId w:val="19"/>
  </w:num>
  <w:num w:numId="18" w16cid:durableId="1093164275">
    <w:abstractNumId w:val="25"/>
  </w:num>
  <w:num w:numId="19" w16cid:durableId="265114795">
    <w:abstractNumId w:val="13"/>
  </w:num>
  <w:num w:numId="20" w16cid:durableId="434715116">
    <w:abstractNumId w:val="6"/>
  </w:num>
  <w:num w:numId="21" w16cid:durableId="468597645">
    <w:abstractNumId w:val="9"/>
  </w:num>
  <w:num w:numId="22" w16cid:durableId="878662389">
    <w:abstractNumId w:val="0"/>
  </w:num>
  <w:num w:numId="23" w16cid:durableId="667053130">
    <w:abstractNumId w:val="28"/>
  </w:num>
  <w:num w:numId="24" w16cid:durableId="904531097">
    <w:abstractNumId w:val="8"/>
  </w:num>
  <w:num w:numId="25" w16cid:durableId="1933705951">
    <w:abstractNumId w:val="32"/>
  </w:num>
  <w:num w:numId="26" w16cid:durableId="2137676446">
    <w:abstractNumId w:val="31"/>
  </w:num>
  <w:num w:numId="27" w16cid:durableId="760874672">
    <w:abstractNumId w:val="27"/>
  </w:num>
  <w:num w:numId="28" w16cid:durableId="1933777346">
    <w:abstractNumId w:val="4"/>
  </w:num>
  <w:num w:numId="29" w16cid:durableId="2140830753">
    <w:abstractNumId w:val="18"/>
  </w:num>
  <w:num w:numId="30" w16cid:durableId="750004046">
    <w:abstractNumId w:val="26"/>
  </w:num>
  <w:num w:numId="31" w16cid:durableId="1944216926">
    <w:abstractNumId w:val="15"/>
  </w:num>
  <w:num w:numId="32" w16cid:durableId="2085953864">
    <w:abstractNumId w:val="1"/>
  </w:num>
  <w:num w:numId="33" w16cid:durableId="888347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6F"/>
    <w:rsid w:val="00003D30"/>
    <w:rsid w:val="00004F5A"/>
    <w:rsid w:val="000129F8"/>
    <w:rsid w:val="00014154"/>
    <w:rsid w:val="00022374"/>
    <w:rsid w:val="00024A67"/>
    <w:rsid w:val="0003077A"/>
    <w:rsid w:val="000445CC"/>
    <w:rsid w:val="0004723F"/>
    <w:rsid w:val="00047E38"/>
    <w:rsid w:val="0005108E"/>
    <w:rsid w:val="0006072C"/>
    <w:rsid w:val="000627C9"/>
    <w:rsid w:val="00086449"/>
    <w:rsid w:val="000942D7"/>
    <w:rsid w:val="000C485F"/>
    <w:rsid w:val="000E0704"/>
    <w:rsid w:val="000E4574"/>
    <w:rsid w:val="000F3F28"/>
    <w:rsid w:val="001014C8"/>
    <w:rsid w:val="001166D6"/>
    <w:rsid w:val="00134301"/>
    <w:rsid w:val="0013700C"/>
    <w:rsid w:val="001502AA"/>
    <w:rsid w:val="0015426C"/>
    <w:rsid w:val="00163D14"/>
    <w:rsid w:val="0017698D"/>
    <w:rsid w:val="00176B1E"/>
    <w:rsid w:val="00182213"/>
    <w:rsid w:val="001857E2"/>
    <w:rsid w:val="001911D5"/>
    <w:rsid w:val="00195C9A"/>
    <w:rsid w:val="001A3442"/>
    <w:rsid w:val="001B21BA"/>
    <w:rsid w:val="001F1E94"/>
    <w:rsid w:val="00250D34"/>
    <w:rsid w:val="00266137"/>
    <w:rsid w:val="00271CF3"/>
    <w:rsid w:val="00274143"/>
    <w:rsid w:val="00283C01"/>
    <w:rsid w:val="002873B7"/>
    <w:rsid w:val="002959DB"/>
    <w:rsid w:val="002A4109"/>
    <w:rsid w:val="002C0839"/>
    <w:rsid w:val="002D5026"/>
    <w:rsid w:val="002D5623"/>
    <w:rsid w:val="002E094C"/>
    <w:rsid w:val="002E79D4"/>
    <w:rsid w:val="003379A6"/>
    <w:rsid w:val="00340B6D"/>
    <w:rsid w:val="00343420"/>
    <w:rsid w:val="00372155"/>
    <w:rsid w:val="00380D37"/>
    <w:rsid w:val="00384F6C"/>
    <w:rsid w:val="0039144E"/>
    <w:rsid w:val="0039763B"/>
    <w:rsid w:val="003A1CFA"/>
    <w:rsid w:val="003A6CB8"/>
    <w:rsid w:val="003B20FE"/>
    <w:rsid w:val="003B2CB7"/>
    <w:rsid w:val="003D2B51"/>
    <w:rsid w:val="003E31AA"/>
    <w:rsid w:val="003E3537"/>
    <w:rsid w:val="003E4CC4"/>
    <w:rsid w:val="003E67D8"/>
    <w:rsid w:val="003F69AE"/>
    <w:rsid w:val="0041653D"/>
    <w:rsid w:val="00430A09"/>
    <w:rsid w:val="00437991"/>
    <w:rsid w:val="00472BCF"/>
    <w:rsid w:val="00473630"/>
    <w:rsid w:val="00490D18"/>
    <w:rsid w:val="00493AB0"/>
    <w:rsid w:val="004B3833"/>
    <w:rsid w:val="004C6D72"/>
    <w:rsid w:val="004C718A"/>
    <w:rsid w:val="004D2BD3"/>
    <w:rsid w:val="004E5222"/>
    <w:rsid w:val="004E7C00"/>
    <w:rsid w:val="004F0C6D"/>
    <w:rsid w:val="00505403"/>
    <w:rsid w:val="0052026F"/>
    <w:rsid w:val="00522F0B"/>
    <w:rsid w:val="005471D5"/>
    <w:rsid w:val="005476C0"/>
    <w:rsid w:val="005655E1"/>
    <w:rsid w:val="0057041B"/>
    <w:rsid w:val="005749EB"/>
    <w:rsid w:val="00595451"/>
    <w:rsid w:val="005A15EA"/>
    <w:rsid w:val="005A22ED"/>
    <w:rsid w:val="005A6F90"/>
    <w:rsid w:val="005B5048"/>
    <w:rsid w:val="005C315B"/>
    <w:rsid w:val="005C46AE"/>
    <w:rsid w:val="005E5868"/>
    <w:rsid w:val="005E59C1"/>
    <w:rsid w:val="005F6DC0"/>
    <w:rsid w:val="006035BD"/>
    <w:rsid w:val="00617525"/>
    <w:rsid w:val="006378DA"/>
    <w:rsid w:val="0064270C"/>
    <w:rsid w:val="00646A1A"/>
    <w:rsid w:val="006569ED"/>
    <w:rsid w:val="00694264"/>
    <w:rsid w:val="006A15FD"/>
    <w:rsid w:val="006B0359"/>
    <w:rsid w:val="006D7E28"/>
    <w:rsid w:val="006D7FB3"/>
    <w:rsid w:val="006E2AF8"/>
    <w:rsid w:val="006E43E8"/>
    <w:rsid w:val="007124A9"/>
    <w:rsid w:val="007358FC"/>
    <w:rsid w:val="00743A51"/>
    <w:rsid w:val="00746392"/>
    <w:rsid w:val="0075672B"/>
    <w:rsid w:val="00756786"/>
    <w:rsid w:val="00773BFB"/>
    <w:rsid w:val="0078481A"/>
    <w:rsid w:val="00786BC4"/>
    <w:rsid w:val="00794386"/>
    <w:rsid w:val="007B15B5"/>
    <w:rsid w:val="007C03D5"/>
    <w:rsid w:val="007C1CBD"/>
    <w:rsid w:val="007C7EB1"/>
    <w:rsid w:val="007D2227"/>
    <w:rsid w:val="007D3646"/>
    <w:rsid w:val="007F0265"/>
    <w:rsid w:val="007F0B73"/>
    <w:rsid w:val="007F261A"/>
    <w:rsid w:val="007F6B0F"/>
    <w:rsid w:val="00806AB3"/>
    <w:rsid w:val="00817E35"/>
    <w:rsid w:val="0082349E"/>
    <w:rsid w:val="0082368E"/>
    <w:rsid w:val="008245AB"/>
    <w:rsid w:val="008253C0"/>
    <w:rsid w:val="008332C2"/>
    <w:rsid w:val="008432A7"/>
    <w:rsid w:val="00844C64"/>
    <w:rsid w:val="008458B6"/>
    <w:rsid w:val="00846974"/>
    <w:rsid w:val="008560D0"/>
    <w:rsid w:val="00862B99"/>
    <w:rsid w:val="00871D5E"/>
    <w:rsid w:val="00881C5E"/>
    <w:rsid w:val="00882D76"/>
    <w:rsid w:val="00891F31"/>
    <w:rsid w:val="008A266C"/>
    <w:rsid w:val="008F7BE2"/>
    <w:rsid w:val="009039E2"/>
    <w:rsid w:val="0091458A"/>
    <w:rsid w:val="009328D8"/>
    <w:rsid w:val="00946293"/>
    <w:rsid w:val="00951698"/>
    <w:rsid w:val="00970B53"/>
    <w:rsid w:val="00971199"/>
    <w:rsid w:val="00981ED7"/>
    <w:rsid w:val="00984AED"/>
    <w:rsid w:val="009A68CE"/>
    <w:rsid w:val="009C1938"/>
    <w:rsid w:val="009C4465"/>
    <w:rsid w:val="009D2247"/>
    <w:rsid w:val="009E4134"/>
    <w:rsid w:val="009E4AFA"/>
    <w:rsid w:val="009E7E8D"/>
    <w:rsid w:val="009F32D8"/>
    <w:rsid w:val="009F4D11"/>
    <w:rsid w:val="009F4EA7"/>
    <w:rsid w:val="00A05641"/>
    <w:rsid w:val="00A27C1D"/>
    <w:rsid w:val="00A32D95"/>
    <w:rsid w:val="00A47184"/>
    <w:rsid w:val="00A610BC"/>
    <w:rsid w:val="00A92F98"/>
    <w:rsid w:val="00A95A18"/>
    <w:rsid w:val="00AE0B14"/>
    <w:rsid w:val="00AE20EA"/>
    <w:rsid w:val="00B02E1F"/>
    <w:rsid w:val="00B06DF6"/>
    <w:rsid w:val="00B31CF6"/>
    <w:rsid w:val="00B363ED"/>
    <w:rsid w:val="00B42303"/>
    <w:rsid w:val="00B5794E"/>
    <w:rsid w:val="00B60395"/>
    <w:rsid w:val="00B612C4"/>
    <w:rsid w:val="00B65066"/>
    <w:rsid w:val="00B75F7C"/>
    <w:rsid w:val="00B938F4"/>
    <w:rsid w:val="00B94C23"/>
    <w:rsid w:val="00BC6DA2"/>
    <w:rsid w:val="00BE26CE"/>
    <w:rsid w:val="00BF0AF2"/>
    <w:rsid w:val="00C00856"/>
    <w:rsid w:val="00C16D90"/>
    <w:rsid w:val="00C2467D"/>
    <w:rsid w:val="00C44E33"/>
    <w:rsid w:val="00C471D0"/>
    <w:rsid w:val="00C533AE"/>
    <w:rsid w:val="00C64503"/>
    <w:rsid w:val="00C67983"/>
    <w:rsid w:val="00C7236F"/>
    <w:rsid w:val="00C72AD1"/>
    <w:rsid w:val="00C7478F"/>
    <w:rsid w:val="00C803C6"/>
    <w:rsid w:val="00CA560F"/>
    <w:rsid w:val="00CB12C2"/>
    <w:rsid w:val="00CB74CF"/>
    <w:rsid w:val="00CC7371"/>
    <w:rsid w:val="00CF65CF"/>
    <w:rsid w:val="00D0662F"/>
    <w:rsid w:val="00D124D8"/>
    <w:rsid w:val="00D13C2F"/>
    <w:rsid w:val="00D1537C"/>
    <w:rsid w:val="00D207E1"/>
    <w:rsid w:val="00D41E2E"/>
    <w:rsid w:val="00D476E2"/>
    <w:rsid w:val="00D51C5C"/>
    <w:rsid w:val="00D54BD9"/>
    <w:rsid w:val="00D6139E"/>
    <w:rsid w:val="00D61714"/>
    <w:rsid w:val="00D638C2"/>
    <w:rsid w:val="00D67D81"/>
    <w:rsid w:val="00D72EBD"/>
    <w:rsid w:val="00D76EA2"/>
    <w:rsid w:val="00D92D0D"/>
    <w:rsid w:val="00D937E6"/>
    <w:rsid w:val="00DA3949"/>
    <w:rsid w:val="00DB38C7"/>
    <w:rsid w:val="00DB7E5F"/>
    <w:rsid w:val="00DC3FE9"/>
    <w:rsid w:val="00DD0AFA"/>
    <w:rsid w:val="00DD3761"/>
    <w:rsid w:val="00DD3B3A"/>
    <w:rsid w:val="00DD4940"/>
    <w:rsid w:val="00DE0720"/>
    <w:rsid w:val="00DE189B"/>
    <w:rsid w:val="00E003D7"/>
    <w:rsid w:val="00E04C68"/>
    <w:rsid w:val="00E1186C"/>
    <w:rsid w:val="00E25251"/>
    <w:rsid w:val="00E25740"/>
    <w:rsid w:val="00E36830"/>
    <w:rsid w:val="00E37E9D"/>
    <w:rsid w:val="00E52DE6"/>
    <w:rsid w:val="00E65113"/>
    <w:rsid w:val="00E70C9F"/>
    <w:rsid w:val="00E723BB"/>
    <w:rsid w:val="00E74984"/>
    <w:rsid w:val="00E77B64"/>
    <w:rsid w:val="00EA5AB8"/>
    <w:rsid w:val="00EB1B4B"/>
    <w:rsid w:val="00ED3411"/>
    <w:rsid w:val="00ED561D"/>
    <w:rsid w:val="00EE4EF5"/>
    <w:rsid w:val="00EF1013"/>
    <w:rsid w:val="00EF5DA9"/>
    <w:rsid w:val="00F062CE"/>
    <w:rsid w:val="00F07E8D"/>
    <w:rsid w:val="00F11ABA"/>
    <w:rsid w:val="00F20829"/>
    <w:rsid w:val="00F20FB1"/>
    <w:rsid w:val="00F22D58"/>
    <w:rsid w:val="00F30802"/>
    <w:rsid w:val="00F3626F"/>
    <w:rsid w:val="00F63FF7"/>
    <w:rsid w:val="00FB2704"/>
    <w:rsid w:val="00FB5048"/>
    <w:rsid w:val="00FC7888"/>
    <w:rsid w:val="00FD0EEC"/>
    <w:rsid w:val="00FE7AC4"/>
    <w:rsid w:val="00FF5244"/>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4F2602"/>
  <w15:chartTrackingRefBased/>
  <w15:docId w15:val="{3FC88EDD-C4C6-4102-A67F-7CD4FF4D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ullett">
    <w:name w:val="bullett"/>
    <w:basedOn w:val="Normal"/>
    <w:rsid w:val="00B60395"/>
    <w:pPr>
      <w:tabs>
        <w:tab w:val="left" w:pos="810"/>
      </w:tabs>
      <w:spacing w:before="120"/>
      <w:ind w:left="810" w:right="324" w:hanging="270"/>
    </w:pPr>
    <w:rPr>
      <w:color w:val="FF0000"/>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ListParagraph">
    <w:name w:val="List Paragraph"/>
    <w:basedOn w:val="Normal"/>
    <w:uiPriority w:val="34"/>
    <w:qFormat/>
    <w:rsid w:val="00CF65CF"/>
    <w:pPr>
      <w:ind w:left="720"/>
    </w:pPr>
  </w:style>
  <w:style w:type="paragraph" w:styleId="BalloonText">
    <w:name w:val="Balloon Text"/>
    <w:basedOn w:val="Normal"/>
    <w:link w:val="BalloonTextChar"/>
    <w:rsid w:val="0006072C"/>
    <w:rPr>
      <w:rFonts w:ascii="Segoe UI" w:hAnsi="Segoe UI" w:cs="Segoe UI"/>
      <w:sz w:val="18"/>
      <w:szCs w:val="18"/>
    </w:rPr>
  </w:style>
  <w:style w:type="character" w:customStyle="1" w:styleId="BalloonTextChar">
    <w:name w:val="Balloon Text Char"/>
    <w:link w:val="BalloonText"/>
    <w:rsid w:val="0006072C"/>
    <w:rPr>
      <w:rFonts w:ascii="Segoe UI" w:hAnsi="Segoe UI" w:cs="Segoe UI"/>
      <w:sz w:val="18"/>
      <w:szCs w:val="18"/>
    </w:rPr>
  </w:style>
  <w:style w:type="paragraph" w:customStyle="1" w:styleId="comment">
    <w:name w:val="comment"/>
    <w:basedOn w:val="bullett"/>
    <w:rsid w:val="00D476E2"/>
    <w:pPr>
      <w:tabs>
        <w:tab w:val="clear" w:pos="810"/>
        <w:tab w:val="left" w:pos="900"/>
      </w:tabs>
      <w:ind w:left="540" w:firstLine="0"/>
    </w:pPr>
    <w:rPr>
      <w:sz w:val="24"/>
    </w:rPr>
  </w:style>
  <w:style w:type="paragraph" w:styleId="BodyTextIndent">
    <w:name w:val="Body Text Indent"/>
    <w:basedOn w:val="Normal"/>
    <w:link w:val="BodyTextIndentChar"/>
    <w:uiPriority w:val="99"/>
    <w:unhideWhenUsed/>
    <w:rsid w:val="0004723F"/>
    <w:pPr>
      <w:spacing w:after="120"/>
      <w:ind w:left="360"/>
    </w:pPr>
    <w:rPr>
      <w:rFonts w:ascii="Arial" w:hAnsi="Arial"/>
      <w:sz w:val="24"/>
      <w:szCs w:val="24"/>
    </w:rPr>
  </w:style>
  <w:style w:type="character" w:customStyle="1" w:styleId="BodyTextIndentChar">
    <w:name w:val="Body Text Indent Char"/>
    <w:link w:val="BodyTextIndent"/>
    <w:uiPriority w:val="99"/>
    <w:rsid w:val="0004723F"/>
    <w:rPr>
      <w:rFonts w:ascii="Arial" w:hAnsi="Arial"/>
      <w:sz w:val="24"/>
      <w:szCs w:val="24"/>
    </w:rPr>
  </w:style>
  <w:style w:type="character" w:styleId="Hyperlink">
    <w:name w:val="Hyperlink"/>
    <w:uiPriority w:val="99"/>
    <w:unhideWhenUsed/>
    <w:rsid w:val="00047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3216">
      <w:bodyDiv w:val="1"/>
      <w:marLeft w:val="0"/>
      <w:marRight w:val="0"/>
      <w:marTop w:val="0"/>
      <w:marBottom w:val="0"/>
      <w:divBdr>
        <w:top w:val="none" w:sz="0" w:space="0" w:color="auto"/>
        <w:left w:val="none" w:sz="0" w:space="0" w:color="auto"/>
        <w:bottom w:val="none" w:sz="0" w:space="0" w:color="auto"/>
        <w:right w:val="none" w:sz="0" w:space="0" w:color="auto"/>
      </w:divBdr>
    </w:div>
    <w:div w:id="107313771">
      <w:bodyDiv w:val="1"/>
      <w:marLeft w:val="0"/>
      <w:marRight w:val="0"/>
      <w:marTop w:val="0"/>
      <w:marBottom w:val="0"/>
      <w:divBdr>
        <w:top w:val="none" w:sz="0" w:space="0" w:color="auto"/>
        <w:left w:val="none" w:sz="0" w:space="0" w:color="auto"/>
        <w:bottom w:val="none" w:sz="0" w:space="0" w:color="auto"/>
        <w:right w:val="none" w:sz="0" w:space="0" w:color="auto"/>
      </w:divBdr>
    </w:div>
    <w:div w:id="703869509">
      <w:bodyDiv w:val="1"/>
      <w:marLeft w:val="0"/>
      <w:marRight w:val="0"/>
      <w:marTop w:val="0"/>
      <w:marBottom w:val="0"/>
      <w:divBdr>
        <w:top w:val="none" w:sz="0" w:space="0" w:color="auto"/>
        <w:left w:val="none" w:sz="0" w:space="0" w:color="auto"/>
        <w:bottom w:val="none" w:sz="0" w:space="0" w:color="auto"/>
        <w:right w:val="none" w:sz="0" w:space="0" w:color="auto"/>
      </w:divBdr>
    </w:div>
    <w:div w:id="1758400893">
      <w:bodyDiv w:val="1"/>
      <w:marLeft w:val="0"/>
      <w:marRight w:val="0"/>
      <w:marTop w:val="0"/>
      <w:marBottom w:val="0"/>
      <w:divBdr>
        <w:top w:val="none" w:sz="0" w:space="0" w:color="auto"/>
        <w:left w:val="none" w:sz="0" w:space="0" w:color="auto"/>
        <w:bottom w:val="none" w:sz="0" w:space="0" w:color="auto"/>
        <w:right w:val="none" w:sz="0" w:space="0" w:color="auto"/>
      </w:divBdr>
      <w:divsChild>
        <w:div w:id="4014654">
          <w:marLeft w:val="0"/>
          <w:marRight w:val="0"/>
          <w:marTop w:val="0"/>
          <w:marBottom w:val="0"/>
          <w:divBdr>
            <w:top w:val="none" w:sz="0" w:space="0" w:color="auto"/>
            <w:left w:val="none" w:sz="0" w:space="0" w:color="auto"/>
            <w:bottom w:val="none" w:sz="0" w:space="0" w:color="auto"/>
            <w:right w:val="none" w:sz="0" w:space="0" w:color="auto"/>
          </w:divBdr>
          <w:divsChild>
            <w:div w:id="811294867">
              <w:marLeft w:val="0"/>
              <w:marRight w:val="0"/>
              <w:marTop w:val="0"/>
              <w:marBottom w:val="0"/>
              <w:divBdr>
                <w:top w:val="none" w:sz="0" w:space="0" w:color="auto"/>
                <w:left w:val="none" w:sz="0" w:space="0" w:color="auto"/>
                <w:bottom w:val="none" w:sz="0" w:space="0" w:color="auto"/>
                <w:right w:val="none" w:sz="0" w:space="0" w:color="auto"/>
              </w:divBdr>
              <w:divsChild>
                <w:div w:id="812407005">
                  <w:marLeft w:val="0"/>
                  <w:marRight w:val="0"/>
                  <w:marTop w:val="0"/>
                  <w:marBottom w:val="0"/>
                  <w:divBdr>
                    <w:top w:val="none" w:sz="0" w:space="0" w:color="auto"/>
                    <w:left w:val="none" w:sz="0" w:space="0" w:color="auto"/>
                    <w:bottom w:val="none" w:sz="0" w:space="0" w:color="auto"/>
                    <w:right w:val="none" w:sz="0" w:space="0" w:color="auto"/>
                  </w:divBdr>
                  <w:divsChild>
                    <w:div w:id="15758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be21e8-4436-4300-994b-0c40beceff3c">
      <Terms xmlns="http://schemas.microsoft.com/office/infopath/2007/PartnerControls"/>
    </lcf76f155ced4ddcb4097134ff3c332f>
    <TaxCatchAll xmlns="e4664c3e-f049-4574-bd7d-7499d2032c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CF16BDB6FF749A2DB2ECF2B16FEB2" ma:contentTypeVersion="13" ma:contentTypeDescription="Create a new document." ma:contentTypeScope="" ma:versionID="18c34f6a7eee40ca90c21e705e076442">
  <xsd:schema xmlns:xsd="http://www.w3.org/2001/XMLSchema" xmlns:xs="http://www.w3.org/2001/XMLSchema" xmlns:p="http://schemas.microsoft.com/office/2006/metadata/properties" xmlns:ns2="c6be21e8-4436-4300-994b-0c40beceff3c" xmlns:ns3="1befabd4-b867-4beb-a329-2691da6cbfef" xmlns:ns4="e4664c3e-f049-4574-bd7d-7499d2032cca" targetNamespace="http://schemas.microsoft.com/office/2006/metadata/properties" ma:root="true" ma:fieldsID="57eb082bbaa459974c2d938174038dba" ns2:_="" ns3:_="" ns4:_="">
    <xsd:import namespace="c6be21e8-4436-4300-994b-0c40beceff3c"/>
    <xsd:import namespace="1befabd4-b867-4beb-a329-2691da6cbfef"/>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21e8-4436-4300-994b-0c40becef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efabd4-b867-4beb-a329-2691da6cb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8852e-13ae-463e-8dbb-53145160d294}" ma:internalName="TaxCatchAll" ma:showField="CatchAllData" ma:web="1befabd4-b867-4beb-a329-2691da6cb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3A85-F65C-4532-BBD1-B3E4ADB00E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8A06B2-95E7-4810-A3D9-485A286AC9EB}">
  <ds:schemaRefs>
    <ds:schemaRef ds:uri="http://schemas.microsoft.com/sharepoint/v3/contenttype/forms"/>
  </ds:schemaRefs>
</ds:datastoreItem>
</file>

<file path=customXml/itemProps3.xml><?xml version="1.0" encoding="utf-8"?>
<ds:datastoreItem xmlns:ds="http://schemas.openxmlformats.org/officeDocument/2006/customXml" ds:itemID="{BA842D6F-ECCF-4BD6-91C3-E2E964CAC304}"/>
</file>

<file path=customXml/itemProps4.xml><?xml version="1.0" encoding="utf-8"?>
<ds:datastoreItem xmlns:ds="http://schemas.openxmlformats.org/officeDocument/2006/customXml" ds:itemID="{29A2338A-270A-4961-AACA-36532A89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2497</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Attachment B CS-214 Position Description</vt:lpstr>
    </vt:vector>
  </TitlesOfParts>
  <Manager>Deborah Wieber</Manager>
  <Company>Civil Service Commission</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CS-214 Position Description</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Miller, Eric (DTMB)</cp:lastModifiedBy>
  <cp:revision>58</cp:revision>
  <cp:lastPrinted>2015-09-28T14:08:00Z</cp:lastPrinted>
  <dcterms:created xsi:type="dcterms:W3CDTF">2020-06-24T15:07:00Z</dcterms:created>
  <dcterms:modified xsi:type="dcterms:W3CDTF">2023-11-28T19:12:00Z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;#Main;#</vt:lpwstr>
  </property>
  <property fmtid="{D5CDD505-2E9C-101B-9397-08002B2CF9AE}" pid="3" name="Location">
    <vt:lpwstr>None</vt:lpwstr>
  </property>
  <property fmtid="{D5CDD505-2E9C-101B-9397-08002B2CF9AE}" pid="4" name="ContentType">
    <vt:lpwstr>Document</vt:lpwstr>
  </property>
  <property fmtid="{D5CDD505-2E9C-101B-9397-08002B2CF9AE}" pid="5" name="Sub Topic">
    <vt:lpwstr>General</vt:lpwstr>
  </property>
  <property fmtid="{D5CDD505-2E9C-101B-9397-08002B2CF9AE}" pid="6" name="PublishingExpirationDate">
    <vt:lpwstr/>
  </property>
  <property fmtid="{D5CDD505-2E9C-101B-9397-08002B2CF9AE}" pid="7" name="PublishingStartDate">
    <vt:lpwstr/>
  </property>
  <property fmtid="{D5CDD505-2E9C-101B-9397-08002B2CF9AE}" pid="8" name="_NewReviewCycle">
    <vt:lpwstr/>
  </property>
  <property fmtid="{D5CDD505-2E9C-101B-9397-08002B2CF9AE}" pid="9" name="ContentTypeId">
    <vt:lpwstr>0x010100EA2CF16BDB6FF749A2DB2ECF2B16FEB2</vt:lpwstr>
  </property>
  <property fmtid="{D5CDD505-2E9C-101B-9397-08002B2CF9AE}" pid="10" name="MSIP_Label_3a2fed65-62e7-46ea-af74-187e0c17143a_Enabled">
    <vt:lpwstr>true</vt:lpwstr>
  </property>
  <property fmtid="{D5CDD505-2E9C-101B-9397-08002B2CF9AE}" pid="11" name="MSIP_Label_3a2fed65-62e7-46ea-af74-187e0c17143a_SetDate">
    <vt:lpwstr>2022-12-12T16:43:08Z</vt:lpwstr>
  </property>
  <property fmtid="{D5CDD505-2E9C-101B-9397-08002B2CF9AE}" pid="12" name="MSIP_Label_3a2fed65-62e7-46ea-af74-187e0c17143a_Method">
    <vt:lpwstr>Privileged</vt:lpwstr>
  </property>
  <property fmtid="{D5CDD505-2E9C-101B-9397-08002B2CF9AE}" pid="13" name="MSIP_Label_3a2fed65-62e7-46ea-af74-187e0c17143a_Name">
    <vt:lpwstr>3a2fed65-62e7-46ea-af74-187e0c17143a</vt:lpwstr>
  </property>
  <property fmtid="{D5CDD505-2E9C-101B-9397-08002B2CF9AE}" pid="14" name="MSIP_Label_3a2fed65-62e7-46ea-af74-187e0c17143a_SiteId">
    <vt:lpwstr>d5fb7087-3777-42ad-966a-892ef47225d1</vt:lpwstr>
  </property>
  <property fmtid="{D5CDD505-2E9C-101B-9397-08002B2CF9AE}" pid="15" name="MSIP_Label_3a2fed65-62e7-46ea-af74-187e0c17143a_ActionId">
    <vt:lpwstr>301a9cde-3240-46e6-9720-e91308a783e5</vt:lpwstr>
  </property>
  <property fmtid="{D5CDD505-2E9C-101B-9397-08002B2CF9AE}" pid="16" name="MSIP_Label_3a2fed65-62e7-46ea-af74-187e0c17143a_ContentBits">
    <vt:lpwstr>0</vt:lpwstr>
  </property>
</Properties>
</file>