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3576"/>
        <w:gridCol w:w="3576"/>
        <w:gridCol w:w="3576"/>
      </w:tblGrid>
      <w:tr w:rsidR="000815E3" w:rsidRPr="00970B53" w14:paraId="11A418F3" w14:textId="77777777">
        <w:trPr>
          <w:trHeight w:hRule="exact" w:val="600"/>
        </w:trPr>
        <w:tc>
          <w:tcPr>
            <w:tcW w:w="3576" w:type="dxa"/>
          </w:tcPr>
          <w:p w14:paraId="52B37E81" w14:textId="77777777" w:rsidR="000815E3" w:rsidRPr="00970B53" w:rsidRDefault="000815E3" w:rsidP="00D05D1D">
            <w:r w:rsidRPr="00970B53">
              <w:t>CS-214</w:t>
            </w:r>
          </w:p>
          <w:p w14:paraId="4B0906D6" w14:textId="77777777" w:rsidR="000815E3" w:rsidRPr="00970B53" w:rsidRDefault="000815E3">
            <w:pPr>
              <w:rPr>
                <w:sz w:val="16"/>
              </w:rPr>
            </w:pPr>
            <w:r w:rsidRPr="00970B53">
              <w:rPr>
                <w:sz w:val="16"/>
              </w:rPr>
              <w:t xml:space="preserve">REV </w:t>
            </w:r>
            <w:r>
              <w:rPr>
                <w:sz w:val="16"/>
              </w:rPr>
              <w:t>8/2007</w:t>
            </w:r>
          </w:p>
        </w:tc>
        <w:tc>
          <w:tcPr>
            <w:tcW w:w="3576" w:type="dxa"/>
          </w:tcPr>
          <w:p w14:paraId="34580FC4" w14:textId="77777777" w:rsidR="000815E3" w:rsidRPr="00970B53" w:rsidRDefault="000815E3"/>
        </w:tc>
        <w:tc>
          <w:tcPr>
            <w:tcW w:w="3576" w:type="dxa"/>
            <w:tcBorders>
              <w:top w:val="single" w:sz="12" w:space="0" w:color="auto"/>
              <w:left w:val="single" w:sz="12" w:space="0" w:color="auto"/>
              <w:bottom w:val="single" w:sz="12" w:space="0" w:color="auto"/>
              <w:right w:val="single" w:sz="12" w:space="0" w:color="auto"/>
            </w:tcBorders>
          </w:tcPr>
          <w:p w14:paraId="3161ABBE" w14:textId="77777777" w:rsidR="000815E3" w:rsidRPr="00970B53" w:rsidRDefault="000815E3">
            <w:pPr>
              <w:pStyle w:val="CellNumber"/>
            </w:pPr>
            <w:r w:rsidRPr="00970B53">
              <w:tab/>
              <w:t>1.</w:t>
            </w:r>
            <w:r w:rsidRPr="00970B53">
              <w:tab/>
              <w:t>Position Code</w:t>
            </w:r>
          </w:p>
          <w:p w14:paraId="0B067430" w14:textId="77777777" w:rsidR="000815E3" w:rsidRPr="00970B53" w:rsidRDefault="008C31A2">
            <w:pPr>
              <w:pStyle w:val="CellText"/>
            </w:pPr>
            <w:bookmarkStart w:id="0" w:name="StartPosCode"/>
            <w:bookmarkEnd w:id="0"/>
            <w:r>
              <w:t>TEMPLATE</w:t>
            </w:r>
          </w:p>
        </w:tc>
      </w:tr>
      <w:tr w:rsidR="000815E3" w:rsidRPr="00970B53" w14:paraId="193FAC26" w14:textId="77777777">
        <w:tc>
          <w:tcPr>
            <w:tcW w:w="3576" w:type="dxa"/>
          </w:tcPr>
          <w:p w14:paraId="5F5DEF01" w14:textId="77777777" w:rsidR="000815E3" w:rsidRPr="00970B53" w:rsidRDefault="000815E3"/>
        </w:tc>
        <w:tc>
          <w:tcPr>
            <w:tcW w:w="3576" w:type="dxa"/>
          </w:tcPr>
          <w:p w14:paraId="31A6D334" w14:textId="77777777" w:rsidR="000815E3" w:rsidRPr="00970B53" w:rsidRDefault="000815E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6801438F" w14:textId="77777777" w:rsidR="000815E3" w:rsidRPr="00970B53" w:rsidRDefault="000815E3">
            <w:pPr>
              <w:jc w:val="center"/>
              <w:rPr>
                <w:b/>
                <w:sz w:val="22"/>
              </w:rPr>
            </w:pPr>
            <w:r w:rsidRPr="00970B53">
              <w:rPr>
                <w:b/>
                <w:sz w:val="22"/>
              </w:rPr>
              <w:t>Civil Service</w:t>
            </w:r>
            <w:r>
              <w:rPr>
                <w:b/>
                <w:sz w:val="22"/>
              </w:rPr>
              <w:t xml:space="preserve"> Commission</w:t>
            </w:r>
          </w:p>
          <w:p w14:paraId="1389C4B4" w14:textId="77777777" w:rsidR="000815E3" w:rsidRPr="00970B53" w:rsidRDefault="000815E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274BFB9E" w14:textId="77777777" w:rsidR="000815E3" w:rsidRPr="00970B53" w:rsidRDefault="000815E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2900A827" w14:textId="77777777" w:rsidR="000815E3" w:rsidRPr="00970B53" w:rsidRDefault="000815E3"/>
        </w:tc>
      </w:tr>
      <w:tr w:rsidR="000815E3" w:rsidRPr="00970B53" w14:paraId="08365512" w14:textId="77777777">
        <w:tc>
          <w:tcPr>
            <w:tcW w:w="3576" w:type="dxa"/>
          </w:tcPr>
          <w:p w14:paraId="3ABBE853" w14:textId="77777777" w:rsidR="000815E3" w:rsidRPr="00970B53" w:rsidRDefault="000815E3">
            <w:pPr>
              <w:ind w:right="1020"/>
              <w:jc w:val="both"/>
              <w:rPr>
                <w:sz w:val="16"/>
              </w:rPr>
            </w:pPr>
            <w:r w:rsidRPr="00970B53">
              <w:rPr>
                <w:sz w:val="16"/>
              </w:rPr>
              <w:t>Federal privacy laws and/or state confidentiality requirements protect a portion of this information.</w:t>
            </w:r>
          </w:p>
        </w:tc>
        <w:tc>
          <w:tcPr>
            <w:tcW w:w="3576" w:type="dxa"/>
            <w:vAlign w:val="center"/>
          </w:tcPr>
          <w:p w14:paraId="55CC8CAC" w14:textId="77777777" w:rsidR="000815E3" w:rsidRPr="006E6CCC" w:rsidRDefault="000815E3">
            <w:pPr>
              <w:pStyle w:val="Heading1"/>
              <w:jc w:val="center"/>
              <w:rPr>
                <w:spacing w:val="20"/>
                <w:sz w:val="24"/>
                <w14:shadow w14:blurRad="50800" w14:dist="38100" w14:dir="2700000" w14:sx="100000" w14:sy="100000" w14:kx="0" w14:ky="0" w14:algn="tl">
                  <w14:srgbClr w14:val="000000">
                    <w14:alpha w14:val="60000"/>
                  </w14:srgbClr>
                </w14:shadow>
              </w:rPr>
            </w:pPr>
            <w:r w:rsidRPr="006E6CCC">
              <w:rPr>
                <w:spacing w:val="20"/>
                <w:sz w:val="24"/>
                <w14:shadow w14:blurRad="50800" w14:dist="38100" w14:dir="2700000" w14:sx="100000" w14:sy="100000" w14:kx="0" w14:ky="0" w14:algn="tl">
                  <w14:srgbClr w14:val="000000">
                    <w14:alpha w14:val="60000"/>
                  </w14:srgbClr>
                </w14:shadow>
              </w:rPr>
              <w:t>POSITION DESCRIPTION</w:t>
            </w:r>
          </w:p>
        </w:tc>
        <w:tc>
          <w:tcPr>
            <w:tcW w:w="3576" w:type="dxa"/>
          </w:tcPr>
          <w:p w14:paraId="233D7821" w14:textId="77777777" w:rsidR="000815E3" w:rsidRPr="00970B53" w:rsidRDefault="000815E3">
            <w:pPr>
              <w:rPr>
                <w:sz w:val="16"/>
              </w:rPr>
            </w:pPr>
          </w:p>
        </w:tc>
      </w:tr>
    </w:tbl>
    <w:p w14:paraId="276A472B" w14:textId="77777777" w:rsidR="000815E3" w:rsidRPr="00970B53" w:rsidRDefault="000815E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364"/>
        <w:gridCol w:w="5364"/>
      </w:tblGrid>
      <w:tr w:rsidR="000815E3" w:rsidRPr="00970B53" w14:paraId="61A05F15" w14:textId="77777777">
        <w:trPr>
          <w:cantSplit/>
        </w:trPr>
        <w:tc>
          <w:tcPr>
            <w:tcW w:w="10728" w:type="dxa"/>
            <w:gridSpan w:val="2"/>
            <w:tcBorders>
              <w:top w:val="single" w:sz="18" w:space="0" w:color="auto"/>
            </w:tcBorders>
          </w:tcPr>
          <w:p w14:paraId="3338F5DE" w14:textId="77777777" w:rsidR="000815E3" w:rsidRPr="00970B53" w:rsidRDefault="000815E3">
            <w:pPr>
              <w:spacing w:before="120" w:after="120"/>
              <w:jc w:val="both"/>
              <w:rPr>
                <w:sz w:val="24"/>
              </w:rPr>
            </w:pPr>
            <w:r w:rsidRPr="00970B53">
              <w:rPr>
                <w:sz w:val="24"/>
              </w:rPr>
              <w:t>This form is to be completed by the person that occupies the position being described and reviewed by the supervisor and appointing authority to ensure its accuracy.  It is important that each of the parties sign and date the form.  If the position is vacant, the supervisor and appointing authority should complete the form.</w:t>
            </w:r>
          </w:p>
          <w:p w14:paraId="2B3D16CC" w14:textId="77777777" w:rsidR="000815E3" w:rsidRPr="00970B53" w:rsidRDefault="000815E3">
            <w:pPr>
              <w:pStyle w:val="Header"/>
              <w:tabs>
                <w:tab w:val="clear" w:pos="4320"/>
                <w:tab w:val="clear" w:pos="8640"/>
              </w:tabs>
              <w:spacing w:before="120" w:after="120"/>
              <w:jc w:val="both"/>
              <w:rPr>
                <w:sz w:val="24"/>
              </w:rPr>
            </w:pPr>
            <w:r w:rsidRPr="00970B53">
              <w:rPr>
                <w:sz w:val="24"/>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sidRPr="00970B53">
              <w:rPr>
                <w:b/>
                <w:sz w:val="24"/>
              </w:rPr>
              <w:t>THE SUPERVISOR AND/OR APPOINTING AUTHORITY SHOULD COMPLETE THIS PAGE.</w:t>
            </w:r>
          </w:p>
        </w:tc>
      </w:tr>
      <w:tr w:rsidR="000815E3" w:rsidRPr="00970B53" w14:paraId="40EA9989" w14:textId="77777777">
        <w:trPr>
          <w:cantSplit/>
          <w:trHeight w:hRule="exact" w:val="800"/>
        </w:trPr>
        <w:tc>
          <w:tcPr>
            <w:tcW w:w="5364" w:type="dxa"/>
          </w:tcPr>
          <w:p w14:paraId="606C93B3" w14:textId="77777777" w:rsidR="000815E3" w:rsidRPr="00970B53" w:rsidRDefault="000815E3">
            <w:pPr>
              <w:pStyle w:val="CellNumber"/>
            </w:pPr>
            <w:r w:rsidRPr="00970B53">
              <w:tab/>
              <w:t>2.</w:t>
            </w:r>
            <w:r w:rsidRPr="00970B53">
              <w:tab/>
              <w:t>Employee’s Name (Last, First, M.I.)</w:t>
            </w:r>
          </w:p>
          <w:p w14:paraId="406B2985" w14:textId="77777777" w:rsidR="000815E3" w:rsidRPr="00970B53" w:rsidRDefault="000815E3">
            <w:pPr>
              <w:pStyle w:val="CellText"/>
            </w:pPr>
          </w:p>
        </w:tc>
        <w:tc>
          <w:tcPr>
            <w:tcW w:w="5364" w:type="dxa"/>
          </w:tcPr>
          <w:p w14:paraId="6A24B7F1" w14:textId="77777777" w:rsidR="000815E3" w:rsidRPr="00970B53" w:rsidRDefault="000815E3">
            <w:pPr>
              <w:pStyle w:val="CellNumber"/>
            </w:pPr>
            <w:r w:rsidRPr="00970B53">
              <w:tab/>
              <w:t>8.</w:t>
            </w:r>
            <w:r w:rsidRPr="00970B53">
              <w:tab/>
              <w:t>Department/Agency</w:t>
            </w:r>
          </w:p>
          <w:p w14:paraId="1DB19695" w14:textId="77777777" w:rsidR="000815E3" w:rsidRPr="00970B53" w:rsidRDefault="000815E3">
            <w:pPr>
              <w:pStyle w:val="CellText"/>
            </w:pPr>
            <w:r>
              <w:t>DEPARTMENT OF TECHONOLGY, MANAGEMENT AND BUDGET</w:t>
            </w:r>
          </w:p>
        </w:tc>
      </w:tr>
      <w:tr w:rsidR="000815E3" w:rsidRPr="00970B53" w14:paraId="18A576EA" w14:textId="77777777">
        <w:trPr>
          <w:cantSplit/>
          <w:trHeight w:val="800"/>
        </w:trPr>
        <w:tc>
          <w:tcPr>
            <w:tcW w:w="5364" w:type="dxa"/>
          </w:tcPr>
          <w:p w14:paraId="0310FA95" w14:textId="77777777" w:rsidR="000815E3" w:rsidRPr="00970B53" w:rsidRDefault="000815E3">
            <w:pPr>
              <w:pStyle w:val="CellNumber"/>
            </w:pPr>
            <w:r w:rsidRPr="00970B53">
              <w:tab/>
              <w:t>3.</w:t>
            </w:r>
            <w:r w:rsidRPr="00970B53">
              <w:tab/>
              <w:t>Employee Identification Number</w:t>
            </w:r>
          </w:p>
          <w:p w14:paraId="3D69E97D" w14:textId="77777777" w:rsidR="000815E3" w:rsidRPr="00970B53" w:rsidRDefault="000815E3">
            <w:pPr>
              <w:pStyle w:val="CellText"/>
              <w:spacing w:after="0"/>
            </w:pPr>
            <w:r>
              <w:t xml:space="preserve"> </w:t>
            </w:r>
          </w:p>
        </w:tc>
        <w:tc>
          <w:tcPr>
            <w:tcW w:w="5364" w:type="dxa"/>
          </w:tcPr>
          <w:p w14:paraId="232F4591" w14:textId="77777777" w:rsidR="000815E3" w:rsidRPr="00970B53" w:rsidRDefault="000815E3">
            <w:pPr>
              <w:pStyle w:val="CellNumber"/>
            </w:pPr>
            <w:r w:rsidRPr="00970B53">
              <w:tab/>
              <w:t>9.</w:t>
            </w:r>
            <w:r w:rsidRPr="00970B53">
              <w:tab/>
              <w:t>Bureau (Institution, Board, or Commission)</w:t>
            </w:r>
          </w:p>
          <w:p w14:paraId="678C9E65" w14:textId="77777777" w:rsidR="000815E3" w:rsidRPr="00B11C4F" w:rsidRDefault="00285CC9">
            <w:pPr>
              <w:pStyle w:val="CellText"/>
            </w:pPr>
            <w:r>
              <w:t>DTMB</w:t>
            </w:r>
          </w:p>
        </w:tc>
      </w:tr>
      <w:tr w:rsidR="000815E3" w:rsidRPr="00970B53" w14:paraId="0FEB2377" w14:textId="77777777">
        <w:trPr>
          <w:cantSplit/>
          <w:trHeight w:hRule="exact" w:val="800"/>
        </w:trPr>
        <w:tc>
          <w:tcPr>
            <w:tcW w:w="5364" w:type="dxa"/>
          </w:tcPr>
          <w:p w14:paraId="1ECFA9E7" w14:textId="77777777" w:rsidR="000815E3" w:rsidRPr="00970B53" w:rsidRDefault="000815E3">
            <w:pPr>
              <w:pStyle w:val="CellNumber"/>
            </w:pPr>
            <w:r w:rsidRPr="00970B53">
              <w:tab/>
              <w:t>4.</w:t>
            </w:r>
            <w:r w:rsidRPr="00970B53">
              <w:tab/>
              <w:t>Civil Service Classification of Position</w:t>
            </w:r>
          </w:p>
          <w:p w14:paraId="1FB5D3EB" w14:textId="77777777" w:rsidR="000815E3" w:rsidRPr="00970B53" w:rsidRDefault="000815E3">
            <w:pPr>
              <w:pStyle w:val="CellText"/>
            </w:pPr>
            <w:r>
              <w:t>INFORMATION TECHNOLOGY SPECIALIST 14</w:t>
            </w:r>
          </w:p>
        </w:tc>
        <w:tc>
          <w:tcPr>
            <w:tcW w:w="5364" w:type="dxa"/>
          </w:tcPr>
          <w:p w14:paraId="1D8F9F69" w14:textId="77777777" w:rsidR="000815E3" w:rsidRPr="00970B53" w:rsidRDefault="000815E3">
            <w:pPr>
              <w:pStyle w:val="CellNumber"/>
            </w:pPr>
            <w:r w:rsidRPr="00970B53">
              <w:tab/>
              <w:t>10.</w:t>
            </w:r>
            <w:r w:rsidRPr="00970B53">
              <w:tab/>
              <w:t>Division</w:t>
            </w:r>
          </w:p>
          <w:p w14:paraId="29E34C19" w14:textId="77777777" w:rsidR="000815E3" w:rsidRPr="00970B53" w:rsidRDefault="00285CC9">
            <w:pPr>
              <w:pStyle w:val="CellText"/>
            </w:pPr>
            <w:r>
              <w:t>Agency Services supporting LARA</w:t>
            </w:r>
          </w:p>
        </w:tc>
      </w:tr>
      <w:tr w:rsidR="000815E3" w:rsidRPr="00970B53" w14:paraId="544E5E4A" w14:textId="77777777">
        <w:trPr>
          <w:cantSplit/>
          <w:trHeight w:hRule="exact" w:val="1000"/>
        </w:trPr>
        <w:tc>
          <w:tcPr>
            <w:tcW w:w="5364" w:type="dxa"/>
          </w:tcPr>
          <w:p w14:paraId="4ABC518A" w14:textId="77777777" w:rsidR="000815E3" w:rsidRPr="00970B53" w:rsidRDefault="000815E3">
            <w:pPr>
              <w:pStyle w:val="CellNumber"/>
            </w:pPr>
            <w:r w:rsidRPr="00970B53">
              <w:tab/>
              <w:t>5.</w:t>
            </w:r>
            <w:r w:rsidRPr="00970B53">
              <w:tab/>
              <w:t>Working Title of Position (What the agency titles the position)</w:t>
            </w:r>
          </w:p>
          <w:p w14:paraId="3590F5A6" w14:textId="77777777" w:rsidR="000815E3" w:rsidRPr="00970B53" w:rsidRDefault="000815E3" w:rsidP="0046012A">
            <w:pPr>
              <w:pStyle w:val="CellText"/>
            </w:pPr>
            <w:r>
              <w:t>EXPERT IT BUSINESS ANALYST</w:t>
            </w:r>
          </w:p>
        </w:tc>
        <w:tc>
          <w:tcPr>
            <w:tcW w:w="5364" w:type="dxa"/>
          </w:tcPr>
          <w:p w14:paraId="152CA4F8" w14:textId="77777777" w:rsidR="000815E3" w:rsidRPr="00970B53" w:rsidRDefault="000815E3">
            <w:pPr>
              <w:pStyle w:val="CellNumber"/>
            </w:pPr>
            <w:r w:rsidRPr="00970B53">
              <w:tab/>
              <w:t>11.</w:t>
            </w:r>
            <w:r w:rsidRPr="00970B53">
              <w:tab/>
              <w:t>Section</w:t>
            </w:r>
          </w:p>
          <w:p w14:paraId="6CC17264" w14:textId="77777777" w:rsidR="000815E3" w:rsidRPr="00970B53" w:rsidRDefault="000815E3">
            <w:pPr>
              <w:pStyle w:val="CellText"/>
            </w:pPr>
          </w:p>
        </w:tc>
      </w:tr>
      <w:tr w:rsidR="000815E3" w:rsidRPr="00970B53" w14:paraId="205CD893" w14:textId="77777777">
        <w:trPr>
          <w:cantSplit/>
          <w:trHeight w:hRule="exact" w:val="800"/>
        </w:trPr>
        <w:tc>
          <w:tcPr>
            <w:tcW w:w="5364" w:type="dxa"/>
          </w:tcPr>
          <w:p w14:paraId="5D840F61" w14:textId="77777777" w:rsidR="000815E3" w:rsidRPr="00970B53" w:rsidRDefault="000815E3">
            <w:pPr>
              <w:pStyle w:val="CellNumber"/>
            </w:pPr>
            <w:r w:rsidRPr="00970B53">
              <w:tab/>
              <w:t>6.</w:t>
            </w:r>
            <w:r w:rsidRPr="00970B53">
              <w:tab/>
              <w:t>Name and Classification of Direct Supervisor</w:t>
            </w:r>
          </w:p>
          <w:p w14:paraId="2E4ED58E" w14:textId="2FD97CB3" w:rsidR="000815E3" w:rsidRPr="00970B53" w:rsidRDefault="00285CC9" w:rsidP="00C137EA">
            <w:pPr>
              <w:pStyle w:val="CellText"/>
            </w:pPr>
            <w:r>
              <w:t xml:space="preserve">Jon </w:t>
            </w:r>
            <w:r w:rsidR="00F55B1F">
              <w:t xml:space="preserve">A. </w:t>
            </w:r>
            <w:r>
              <w:t>Rogozinski</w:t>
            </w:r>
            <w:r w:rsidR="000815E3">
              <w:t xml:space="preserve">, </w:t>
            </w:r>
            <w:r>
              <w:t>SA</w:t>
            </w:r>
            <w:r w:rsidR="000815E3">
              <w:t>M 1</w:t>
            </w:r>
            <w:r>
              <w:t>5</w:t>
            </w:r>
          </w:p>
        </w:tc>
        <w:tc>
          <w:tcPr>
            <w:tcW w:w="5364" w:type="dxa"/>
          </w:tcPr>
          <w:p w14:paraId="21636FD8" w14:textId="77777777" w:rsidR="000815E3" w:rsidRPr="00970B53" w:rsidRDefault="000815E3">
            <w:pPr>
              <w:pStyle w:val="CellNumber"/>
            </w:pPr>
            <w:r w:rsidRPr="00970B53">
              <w:tab/>
              <w:t>12.</w:t>
            </w:r>
            <w:r w:rsidRPr="00970B53">
              <w:tab/>
              <w:t>Unit</w:t>
            </w:r>
          </w:p>
          <w:p w14:paraId="7EC68157" w14:textId="77777777" w:rsidR="000815E3" w:rsidRPr="00970B53" w:rsidRDefault="000815E3">
            <w:pPr>
              <w:pStyle w:val="CellText"/>
            </w:pPr>
          </w:p>
        </w:tc>
      </w:tr>
      <w:tr w:rsidR="000815E3" w:rsidRPr="00970B53" w14:paraId="474AD5F0" w14:textId="77777777" w:rsidTr="00285CC9">
        <w:trPr>
          <w:cantSplit/>
          <w:trHeight w:hRule="exact" w:val="1140"/>
        </w:trPr>
        <w:tc>
          <w:tcPr>
            <w:tcW w:w="5364" w:type="dxa"/>
          </w:tcPr>
          <w:p w14:paraId="24ED3D85" w14:textId="77777777" w:rsidR="000815E3" w:rsidRPr="00970B53" w:rsidRDefault="000815E3">
            <w:pPr>
              <w:pStyle w:val="CellNumber"/>
            </w:pPr>
            <w:r w:rsidRPr="00970B53">
              <w:tab/>
              <w:t>7.</w:t>
            </w:r>
            <w:r w:rsidRPr="00970B53">
              <w:tab/>
              <w:t xml:space="preserve">Name and Classification of Next </w:t>
            </w:r>
            <w:proofErr w:type="gramStart"/>
            <w:r w:rsidRPr="00970B53">
              <w:t>Higher Level</w:t>
            </w:r>
            <w:proofErr w:type="gramEnd"/>
            <w:r w:rsidRPr="00970B53">
              <w:t xml:space="preserve"> Supervisor</w:t>
            </w:r>
          </w:p>
          <w:p w14:paraId="3C5DE10C" w14:textId="77777777" w:rsidR="000815E3" w:rsidRPr="00970B53" w:rsidRDefault="00285CC9" w:rsidP="00C137EA">
            <w:pPr>
              <w:pStyle w:val="CellText"/>
            </w:pPr>
            <w:r>
              <w:t>Stuart Willard</w:t>
            </w:r>
            <w:r w:rsidR="000815E3">
              <w:t xml:space="preserve">, </w:t>
            </w:r>
            <w:r>
              <w:t>SDA</w:t>
            </w:r>
            <w:r w:rsidR="000815E3">
              <w:t xml:space="preserve"> 1</w:t>
            </w:r>
            <w:r>
              <w:t>7</w:t>
            </w:r>
          </w:p>
        </w:tc>
        <w:tc>
          <w:tcPr>
            <w:tcW w:w="5364" w:type="dxa"/>
          </w:tcPr>
          <w:p w14:paraId="788F5901" w14:textId="77777777" w:rsidR="000815E3" w:rsidRPr="00970B53" w:rsidRDefault="000815E3">
            <w:pPr>
              <w:pStyle w:val="CellNumber"/>
              <w:spacing w:after="100"/>
            </w:pPr>
            <w:r w:rsidRPr="00970B53">
              <w:tab/>
              <w:t>13.</w:t>
            </w:r>
            <w:r w:rsidRPr="00970B53">
              <w:tab/>
              <w:t>Work Location (City and Address)/Hours of Work</w:t>
            </w:r>
          </w:p>
          <w:p w14:paraId="2E567ECA" w14:textId="77777777" w:rsidR="000815E3" w:rsidRPr="00970B53" w:rsidRDefault="00285CC9">
            <w:pPr>
              <w:pStyle w:val="CellText"/>
              <w:spacing w:before="0" w:after="0"/>
            </w:pPr>
            <w:r>
              <w:t>Hybrid Work Location, 2 days onsite at 611 W. Ottawa, Lansing, MI 48933 / 3 days remote work, 8AM – 5PM (or approved alternate schedule.</w:t>
            </w:r>
          </w:p>
        </w:tc>
      </w:tr>
      <w:tr w:rsidR="000815E3" w:rsidRPr="00970B53" w14:paraId="36E3545A" w14:textId="77777777">
        <w:trPr>
          <w:trHeight w:val="3000"/>
        </w:trPr>
        <w:tc>
          <w:tcPr>
            <w:tcW w:w="10728" w:type="dxa"/>
            <w:gridSpan w:val="2"/>
          </w:tcPr>
          <w:p w14:paraId="1CFE27C4" w14:textId="77777777" w:rsidR="000815E3" w:rsidRPr="00970B53" w:rsidRDefault="000815E3">
            <w:pPr>
              <w:pStyle w:val="CellNumber"/>
            </w:pPr>
            <w:r w:rsidRPr="00970B53">
              <w:tab/>
              <w:t>14.</w:t>
            </w:r>
            <w:r w:rsidRPr="00970B53">
              <w:tab/>
              <w:t>General Summary of Function/Purpose of Position</w:t>
            </w:r>
          </w:p>
          <w:p w14:paraId="5D4839EE" w14:textId="77777777" w:rsidR="000815E3" w:rsidRPr="00970B53" w:rsidRDefault="000C326E" w:rsidP="00607B1C">
            <w:pPr>
              <w:pStyle w:val="CellText"/>
              <w:spacing w:after="0"/>
            </w:pPr>
            <w:r w:rsidRPr="000C326E">
              <w:t xml:space="preserve">This position will serve as a senior level business analyst supporting the Michigan Department of </w:t>
            </w:r>
            <w:r>
              <w:t xml:space="preserve">Licensing and Regulatory Affairs </w:t>
            </w:r>
            <w:r w:rsidRPr="000C326E">
              <w:t>(</w:t>
            </w:r>
            <w:r>
              <w:t>LARA</w:t>
            </w:r>
            <w:r w:rsidRPr="000C326E">
              <w:t xml:space="preserve">). This position will serve as a technical consultant to </w:t>
            </w:r>
            <w:r>
              <w:t>LARA</w:t>
            </w:r>
            <w:r w:rsidRPr="000C326E">
              <w:t xml:space="preserve"> clients to develop solutions for streamlining critical business processes according to </w:t>
            </w:r>
            <w:r>
              <w:t>LARA</w:t>
            </w:r>
            <w:r w:rsidRPr="000C326E">
              <w:t>’</w:t>
            </w:r>
            <w:r>
              <w:t>s</w:t>
            </w:r>
            <w:r w:rsidRPr="000C326E">
              <w:t xml:space="preserve"> strategic plan. This position is integral to developing and maintaining </w:t>
            </w:r>
            <w:r>
              <w:t xml:space="preserve">LARA’s </w:t>
            </w:r>
            <w:r w:rsidRPr="000C326E">
              <w:t>automated processes</w:t>
            </w:r>
            <w:r>
              <w:t xml:space="preserve"> using MS Playwright</w:t>
            </w:r>
            <w:r w:rsidRPr="000C326E">
              <w:t xml:space="preserve">, streamlining critical business processes, data integrity, and securing systems. Position performs as an information technology professional participating in a variety of analytical assignments that provide for the enhancement, integration, maintenance, and implementation information systems. This position will be responsible for leading application development responsibilities during all phases of the software development lifecycle. This position will be responsible for checking the work of project team members, including state employees and contractors, and providing guidance and mentoring to less senior analysts. This position will be responsible for providing maintenance and operations support for several applications used by Bureau of </w:t>
            </w:r>
            <w:r>
              <w:t>Health Services</w:t>
            </w:r>
            <w:r w:rsidRPr="000C326E">
              <w:t xml:space="preserve">, and other areas under </w:t>
            </w:r>
            <w:r>
              <w:t>LARA</w:t>
            </w:r>
            <w:r w:rsidRPr="000C326E">
              <w:t>. This Position will be responsible for developing Requests for Information (RFI), Statements of Work (SOW) for Requests for Proposals (RFP).</w:t>
            </w:r>
          </w:p>
        </w:tc>
      </w:tr>
      <w:tr w:rsidR="000815E3" w:rsidRPr="00970B53" w14:paraId="6A759B4D" w14:textId="77777777">
        <w:trPr>
          <w:cantSplit/>
          <w:trHeight w:hRule="exact" w:val="1000"/>
        </w:trPr>
        <w:tc>
          <w:tcPr>
            <w:tcW w:w="10728" w:type="dxa"/>
            <w:gridSpan w:val="2"/>
          </w:tcPr>
          <w:p w14:paraId="4A27C1F5" w14:textId="77777777" w:rsidR="000815E3" w:rsidRPr="00970B53" w:rsidRDefault="000815E3">
            <w:pPr>
              <w:pStyle w:val="CellNumber"/>
            </w:pPr>
            <w:r w:rsidRPr="00970B53">
              <w:lastRenderedPageBreak/>
              <w:t>For Civil Service Use Only</w:t>
            </w:r>
          </w:p>
          <w:p w14:paraId="7248B5DC" w14:textId="77777777" w:rsidR="000815E3" w:rsidRPr="00970B53" w:rsidRDefault="000815E3">
            <w:pPr>
              <w:pStyle w:val="CellText"/>
            </w:pPr>
          </w:p>
        </w:tc>
      </w:tr>
      <w:tr w:rsidR="000815E3" w:rsidRPr="00970B53" w14:paraId="461C926A" w14:textId="77777777">
        <w:tc>
          <w:tcPr>
            <w:tcW w:w="10728" w:type="dxa"/>
            <w:gridSpan w:val="2"/>
          </w:tcPr>
          <w:p w14:paraId="3CD3C5D8" w14:textId="77777777" w:rsidR="000815E3" w:rsidRPr="00970B53" w:rsidRDefault="000815E3">
            <w:pPr>
              <w:pStyle w:val="CellNumber"/>
              <w:rPr>
                <w:sz w:val="22"/>
              </w:rPr>
            </w:pPr>
            <w:r w:rsidRPr="00970B53">
              <w:rPr>
                <w:sz w:val="22"/>
              </w:rPr>
              <w:tab/>
              <w:t>15.</w:t>
            </w:r>
            <w:r w:rsidRPr="00970B53">
              <w:rPr>
                <w:sz w:val="22"/>
              </w:rPr>
              <w:tab/>
              <w:t xml:space="preserve">Please describe your </w:t>
            </w:r>
            <w:r w:rsidRPr="00970B53">
              <w:rPr>
                <w:sz w:val="22"/>
                <w:u w:val="single"/>
              </w:rPr>
              <w:t>assigned</w:t>
            </w:r>
            <w:r w:rsidRPr="00970B53">
              <w:rPr>
                <w:sz w:val="22"/>
              </w:rPr>
              <w:t xml:space="preserve"> duties, percent of time spent performing each duty, and explain what is done to complete each duty.</w:t>
            </w:r>
          </w:p>
          <w:p w14:paraId="2359C663" w14:textId="77777777" w:rsidR="000815E3" w:rsidRPr="00970B53" w:rsidRDefault="000815E3">
            <w:pPr>
              <w:pStyle w:val="CellNumber"/>
              <w:spacing w:after="120"/>
              <w:rPr>
                <w:sz w:val="22"/>
              </w:rPr>
            </w:pPr>
            <w:r w:rsidRPr="00970B53">
              <w:rPr>
                <w:sz w:val="22"/>
              </w:rPr>
              <w:tab/>
            </w:r>
            <w:r w:rsidRPr="00970B53">
              <w:rPr>
                <w:sz w:val="22"/>
              </w:rPr>
              <w:tab/>
              <w:t>List your duties in the order of importance, from most important to least important.  The total percentage of all duties performed must equal 100 percent.</w:t>
            </w:r>
          </w:p>
        </w:tc>
      </w:tr>
      <w:tr w:rsidR="000815E3" w:rsidRPr="00970B53" w14:paraId="626F25CA" w14:textId="77777777" w:rsidTr="00FE76B8">
        <w:trPr>
          <w:trHeight w:val="1677"/>
        </w:trPr>
        <w:tc>
          <w:tcPr>
            <w:tcW w:w="10728" w:type="dxa"/>
            <w:gridSpan w:val="2"/>
          </w:tcPr>
          <w:p w14:paraId="5129CD2A" w14:textId="77777777" w:rsidR="000815E3" w:rsidRPr="00970B53" w:rsidRDefault="000815E3" w:rsidP="00794386">
            <w:pPr>
              <w:pStyle w:val="Heading3"/>
              <w:keepNext w:val="0"/>
            </w:pPr>
            <w:r w:rsidRPr="00970B53">
              <w:t>Duty 1</w:t>
            </w:r>
          </w:p>
          <w:p w14:paraId="4BB0AA3C" w14:textId="77777777" w:rsidR="000815E3" w:rsidRPr="00970B53" w:rsidRDefault="000815E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Pr>
                <w:b/>
                <w:u w:val="single"/>
              </w:rPr>
              <w:t xml:space="preserve"> 80%</w:t>
            </w:r>
          </w:p>
          <w:p w14:paraId="537FA1CD" w14:textId="77777777" w:rsidR="000815E3" w:rsidRPr="00970B53" w:rsidRDefault="000815E3" w:rsidP="008619D6">
            <w:pPr>
              <w:pStyle w:val="DutyText"/>
            </w:pPr>
            <w:r>
              <w:t xml:space="preserve">Expert IT Business Analyst for </w:t>
            </w:r>
            <w:r w:rsidR="008619D6">
              <w:t>Agency</w:t>
            </w:r>
            <w:r w:rsidRPr="007A0B49">
              <w:t>’s</w:t>
            </w:r>
            <w:r>
              <w:t xml:space="preserve"> mission critical,</w:t>
            </w:r>
            <w:r w:rsidRPr="007A0B49">
              <w:t xml:space="preserve"> </w:t>
            </w:r>
            <w:r>
              <w:t xml:space="preserve">multi-bureau integrated </w:t>
            </w:r>
            <w:r w:rsidRPr="007A0B49">
              <w:t>application</w:t>
            </w:r>
            <w:r w:rsidR="008619D6">
              <w:t>s.</w:t>
            </w:r>
            <w:r>
              <w:t xml:space="preserve"> </w:t>
            </w:r>
          </w:p>
        </w:tc>
      </w:tr>
      <w:tr w:rsidR="000815E3" w:rsidRPr="00970B53" w14:paraId="0CD26B62" w14:textId="77777777" w:rsidTr="00455A32">
        <w:trPr>
          <w:trHeight w:val="3630"/>
        </w:trPr>
        <w:tc>
          <w:tcPr>
            <w:tcW w:w="10728" w:type="dxa"/>
            <w:gridSpan w:val="2"/>
          </w:tcPr>
          <w:p w14:paraId="5D099AEF" w14:textId="77777777" w:rsidR="000815E3" w:rsidRPr="004056F6" w:rsidRDefault="000815E3" w:rsidP="006051D8">
            <w:pPr>
              <w:pStyle w:val="DutyText"/>
              <w:rPr>
                <w:b/>
              </w:rPr>
            </w:pPr>
            <w:r w:rsidRPr="004056F6">
              <w:rPr>
                <w:b/>
              </w:rPr>
              <w:t>Individual tasks related to the duty.</w:t>
            </w:r>
          </w:p>
          <w:p w14:paraId="5489B9E2" w14:textId="77777777" w:rsidR="00D54C39" w:rsidRPr="006013F3" w:rsidRDefault="00D54C39" w:rsidP="00D54C39">
            <w:pPr>
              <w:pStyle w:val="ListParagraph"/>
              <w:widowControl w:val="0"/>
              <w:numPr>
                <w:ilvl w:val="0"/>
                <w:numId w:val="32"/>
              </w:numPr>
              <w:tabs>
                <w:tab w:val="left" w:pos="480"/>
              </w:tabs>
              <w:autoSpaceDE w:val="0"/>
              <w:autoSpaceDN w:val="0"/>
              <w:adjustRightInd w:val="0"/>
              <w:spacing w:before="240" w:after="240" w:line="252" w:lineRule="auto"/>
              <w:ind w:left="446" w:right="290"/>
            </w:pPr>
            <w:r w:rsidRPr="006013F3">
              <w:t xml:space="preserve">Leads the selection of the IT strategies, policies, programs and procedures that satisfy </w:t>
            </w:r>
            <w:r w:rsidRPr="006013F3">
              <w:rPr>
                <w:w w:val="105"/>
              </w:rPr>
              <w:t xml:space="preserve">proposed </w:t>
            </w:r>
            <w:r w:rsidRPr="006013F3">
              <w:t xml:space="preserve">business requirements and fulfill the business objectives and </w:t>
            </w:r>
            <w:r w:rsidRPr="006013F3">
              <w:rPr>
                <w:w w:val="105"/>
              </w:rPr>
              <w:t>goals of projects.</w:t>
            </w:r>
          </w:p>
          <w:p w14:paraId="42AD04FE" w14:textId="77777777" w:rsidR="00D54C39" w:rsidRPr="006013F3" w:rsidRDefault="00D54C39" w:rsidP="00D54C39">
            <w:pPr>
              <w:pStyle w:val="ListParagraph"/>
              <w:widowControl w:val="0"/>
              <w:numPr>
                <w:ilvl w:val="0"/>
                <w:numId w:val="32"/>
              </w:numPr>
              <w:tabs>
                <w:tab w:val="left" w:pos="460"/>
              </w:tabs>
              <w:autoSpaceDE w:val="0"/>
              <w:autoSpaceDN w:val="0"/>
              <w:adjustRightInd w:val="0"/>
              <w:spacing w:before="240" w:after="240" w:line="252" w:lineRule="auto"/>
              <w:ind w:left="446" w:right="710"/>
            </w:pPr>
            <w:r w:rsidRPr="006013F3">
              <w:t xml:space="preserve">Applies User Interface (UI) Design expertise on </w:t>
            </w:r>
            <w:r w:rsidR="00BC540C">
              <w:t xml:space="preserve">high visibility </w:t>
            </w:r>
            <w:r w:rsidRPr="006013F3">
              <w:t xml:space="preserve">enterprise wide, web based, and mobile applications. </w:t>
            </w:r>
          </w:p>
          <w:p w14:paraId="02A561B7" w14:textId="77777777" w:rsidR="00D54C39" w:rsidRPr="006013F3" w:rsidRDefault="00D54C39" w:rsidP="00D54C39">
            <w:pPr>
              <w:pStyle w:val="ListParagraph"/>
              <w:widowControl w:val="0"/>
              <w:numPr>
                <w:ilvl w:val="0"/>
                <w:numId w:val="32"/>
              </w:numPr>
              <w:tabs>
                <w:tab w:val="left" w:pos="460"/>
              </w:tabs>
              <w:autoSpaceDE w:val="0"/>
              <w:autoSpaceDN w:val="0"/>
              <w:adjustRightInd w:val="0"/>
              <w:spacing w:before="240" w:after="240" w:line="252" w:lineRule="auto"/>
              <w:ind w:left="446" w:right="710"/>
            </w:pPr>
            <w:r w:rsidRPr="006013F3">
              <w:t>Serves as liaison to escalate project related issues identified by ITPA 11s, ITPA 12s to the Agency PMO, EPMO, Project Managers and Agency Partners.</w:t>
            </w:r>
          </w:p>
          <w:p w14:paraId="1DA24A00" w14:textId="77777777" w:rsidR="00D54C39" w:rsidRPr="006013F3" w:rsidRDefault="00D54C39" w:rsidP="00D54C39">
            <w:pPr>
              <w:pStyle w:val="ListParagraph"/>
              <w:widowControl w:val="0"/>
              <w:numPr>
                <w:ilvl w:val="0"/>
                <w:numId w:val="32"/>
              </w:numPr>
              <w:tabs>
                <w:tab w:val="left" w:pos="460"/>
              </w:tabs>
              <w:autoSpaceDE w:val="0"/>
              <w:autoSpaceDN w:val="0"/>
              <w:adjustRightInd w:val="0"/>
              <w:spacing w:before="240" w:after="240" w:line="237" w:lineRule="exact"/>
              <w:ind w:right="-20"/>
            </w:pPr>
            <w:r w:rsidRPr="006013F3">
              <w:t>Reviews, provides input and guidance, and approval of requirements both functional and non-functional that are the basis for development of Requests for Proposal (RFP) and subsequent Statement</w:t>
            </w:r>
            <w:r w:rsidR="00BC540C">
              <w:t>s</w:t>
            </w:r>
            <w:r w:rsidRPr="006013F3">
              <w:t xml:space="preserve"> of Work (SOW).</w:t>
            </w:r>
          </w:p>
          <w:p w14:paraId="75FDB565" w14:textId="77777777" w:rsidR="00D54C39" w:rsidRPr="006013F3" w:rsidRDefault="00D54C39" w:rsidP="00D54C39">
            <w:pPr>
              <w:pStyle w:val="ListParagraph"/>
              <w:widowControl w:val="0"/>
              <w:numPr>
                <w:ilvl w:val="0"/>
                <w:numId w:val="32"/>
              </w:numPr>
              <w:tabs>
                <w:tab w:val="left" w:pos="460"/>
              </w:tabs>
              <w:autoSpaceDE w:val="0"/>
              <w:autoSpaceDN w:val="0"/>
              <w:adjustRightInd w:val="0"/>
              <w:spacing w:before="240" w:after="240" w:line="237" w:lineRule="exact"/>
              <w:ind w:right="-20"/>
            </w:pPr>
            <w:r w:rsidRPr="006013F3">
              <w:t>Contributes BA expertise in the revie</w:t>
            </w:r>
            <w:r w:rsidR="00BC540C">
              <w:t>w and approval of RFP’s and SOW</w:t>
            </w:r>
            <w:r w:rsidRPr="006013F3">
              <w:t xml:space="preserve"> language.</w:t>
            </w:r>
          </w:p>
          <w:p w14:paraId="2124DAE8" w14:textId="77777777" w:rsidR="00D54C39" w:rsidRPr="006013F3" w:rsidRDefault="00D54C39" w:rsidP="00D54C39">
            <w:pPr>
              <w:pStyle w:val="ListParagraph"/>
              <w:widowControl w:val="0"/>
              <w:numPr>
                <w:ilvl w:val="0"/>
                <w:numId w:val="32"/>
              </w:numPr>
              <w:tabs>
                <w:tab w:val="left" w:pos="460"/>
              </w:tabs>
              <w:autoSpaceDE w:val="0"/>
              <w:autoSpaceDN w:val="0"/>
              <w:adjustRightInd w:val="0"/>
              <w:spacing w:before="240" w:after="240" w:line="237" w:lineRule="exact"/>
              <w:ind w:left="446" w:right="-20"/>
            </w:pPr>
            <w:r w:rsidRPr="006013F3">
              <w:t xml:space="preserve">Serve as an active member of </w:t>
            </w:r>
            <w:r w:rsidRPr="006013F3">
              <w:rPr>
                <w:w w:val="102"/>
              </w:rPr>
              <w:t>Joint</w:t>
            </w:r>
            <w:r w:rsidRPr="006013F3">
              <w:t xml:space="preserve"> Evaluation Committees </w:t>
            </w:r>
            <w:r w:rsidRPr="006013F3">
              <w:rPr>
                <w:w w:val="105"/>
              </w:rPr>
              <w:t>(</w:t>
            </w:r>
            <w:r w:rsidRPr="006013F3">
              <w:rPr>
                <w:w w:val="104"/>
              </w:rPr>
              <w:t>JECs</w:t>
            </w:r>
            <w:r w:rsidRPr="006013F3">
              <w:rPr>
                <w:w w:val="105"/>
              </w:rPr>
              <w:t>) and has voting rights as necessary</w:t>
            </w:r>
            <w:r w:rsidRPr="006013F3">
              <w:rPr>
                <w:w w:val="104"/>
              </w:rPr>
              <w:t>.</w:t>
            </w:r>
          </w:p>
          <w:p w14:paraId="1DEEA976" w14:textId="77777777" w:rsidR="00D54C39" w:rsidRPr="006013F3" w:rsidRDefault="00D54C39" w:rsidP="00D54C39">
            <w:pPr>
              <w:pStyle w:val="ListParagraph"/>
              <w:widowControl w:val="0"/>
              <w:numPr>
                <w:ilvl w:val="0"/>
                <w:numId w:val="32"/>
              </w:numPr>
              <w:tabs>
                <w:tab w:val="left" w:pos="460"/>
              </w:tabs>
              <w:autoSpaceDE w:val="0"/>
              <w:autoSpaceDN w:val="0"/>
              <w:adjustRightInd w:val="0"/>
              <w:spacing w:before="240" w:after="240" w:line="252" w:lineRule="auto"/>
              <w:ind w:left="446" w:right="222"/>
            </w:pPr>
            <w:r w:rsidRPr="006013F3">
              <w:t xml:space="preserve">Provides oversight of the creation and validation of estimates, and schedules created by Business Analyst staff for the requirements and test activities for large, multi-agency, or enterprise </w:t>
            </w:r>
            <w:r w:rsidRPr="006013F3">
              <w:rPr>
                <w:w w:val="103"/>
              </w:rPr>
              <w:t>projects.</w:t>
            </w:r>
          </w:p>
          <w:p w14:paraId="67E7C9AA" w14:textId="77777777" w:rsidR="00D54C39" w:rsidRPr="006013F3" w:rsidRDefault="00D54C39" w:rsidP="00D54C39">
            <w:pPr>
              <w:pStyle w:val="ListParagraph"/>
              <w:widowControl w:val="0"/>
              <w:numPr>
                <w:ilvl w:val="0"/>
                <w:numId w:val="32"/>
              </w:numPr>
              <w:tabs>
                <w:tab w:val="left" w:pos="460"/>
              </w:tabs>
              <w:autoSpaceDE w:val="0"/>
              <w:autoSpaceDN w:val="0"/>
              <w:adjustRightInd w:val="0"/>
              <w:spacing w:before="240" w:after="240" w:line="237" w:lineRule="exact"/>
              <w:ind w:left="446" w:right="-20"/>
            </w:pPr>
            <w:r w:rsidRPr="006013F3">
              <w:t xml:space="preserve">Plans, directs and facilitates Joint Application Development (JAD) </w:t>
            </w:r>
            <w:r w:rsidR="00BC540C">
              <w:t xml:space="preserve">sessions </w:t>
            </w:r>
            <w:r w:rsidRPr="006013F3">
              <w:t xml:space="preserve">for department or enterprise projects identifying </w:t>
            </w:r>
            <w:r w:rsidRPr="006013F3">
              <w:rPr>
                <w:w w:val="105"/>
              </w:rPr>
              <w:t xml:space="preserve">common </w:t>
            </w:r>
            <w:r w:rsidRPr="006013F3">
              <w:t xml:space="preserve">business processes in order to streamline solution </w:t>
            </w:r>
            <w:r w:rsidRPr="006013F3">
              <w:rPr>
                <w:w w:val="104"/>
              </w:rPr>
              <w:t>integration.</w:t>
            </w:r>
          </w:p>
          <w:p w14:paraId="423068A2" w14:textId="77777777" w:rsidR="00D54C39" w:rsidRPr="006013F3" w:rsidRDefault="00D54C39" w:rsidP="00D54C39">
            <w:pPr>
              <w:pStyle w:val="ListParagraph"/>
              <w:widowControl w:val="0"/>
              <w:numPr>
                <w:ilvl w:val="0"/>
                <w:numId w:val="32"/>
              </w:numPr>
              <w:tabs>
                <w:tab w:val="left" w:pos="460"/>
              </w:tabs>
              <w:autoSpaceDE w:val="0"/>
              <w:autoSpaceDN w:val="0"/>
              <w:adjustRightInd w:val="0"/>
              <w:spacing w:before="240" w:after="240"/>
              <w:ind w:left="446" w:right="-20"/>
            </w:pPr>
            <w:r w:rsidRPr="006013F3">
              <w:t xml:space="preserve">DTMB process subject matter expert in leading the development of program level requirements for large, </w:t>
            </w:r>
            <w:r w:rsidRPr="006013F3">
              <w:rPr>
                <w:w w:val="105"/>
              </w:rPr>
              <w:t>multi-</w:t>
            </w:r>
            <w:r w:rsidRPr="006013F3">
              <w:t>agency</w:t>
            </w:r>
            <w:r w:rsidR="00BC540C">
              <w:t xml:space="preserve"> </w:t>
            </w:r>
            <w:r w:rsidRPr="006013F3">
              <w:t xml:space="preserve">, or enterprise </w:t>
            </w:r>
            <w:r w:rsidRPr="006013F3">
              <w:rPr>
                <w:w w:val="103"/>
              </w:rPr>
              <w:t xml:space="preserve">projects utilizing both traditional requirement definition and decomposition techniques </w:t>
            </w:r>
            <w:r w:rsidR="00BC540C">
              <w:rPr>
                <w:w w:val="103"/>
              </w:rPr>
              <w:t>(waterfall)</w:t>
            </w:r>
            <w:r w:rsidRPr="006013F3">
              <w:rPr>
                <w:w w:val="103"/>
              </w:rPr>
              <w:t>and User Story Mapping, Theme, and EPIC identification and decomposition techniques</w:t>
            </w:r>
            <w:r w:rsidR="00BC540C">
              <w:rPr>
                <w:w w:val="103"/>
              </w:rPr>
              <w:t>(agile).</w:t>
            </w:r>
          </w:p>
          <w:p w14:paraId="562ADB94" w14:textId="77777777" w:rsidR="00D54C39" w:rsidRPr="006013F3" w:rsidRDefault="00D54C39" w:rsidP="00D54C39">
            <w:pPr>
              <w:pStyle w:val="ListParagraph"/>
              <w:widowControl w:val="0"/>
              <w:numPr>
                <w:ilvl w:val="0"/>
                <w:numId w:val="32"/>
              </w:numPr>
              <w:tabs>
                <w:tab w:val="left" w:pos="460"/>
              </w:tabs>
              <w:autoSpaceDE w:val="0"/>
              <w:autoSpaceDN w:val="0"/>
              <w:adjustRightInd w:val="0"/>
              <w:spacing w:before="240" w:after="240" w:line="252" w:lineRule="auto"/>
              <w:ind w:left="446" w:right="422"/>
            </w:pPr>
            <w:r w:rsidRPr="006013F3">
              <w:t xml:space="preserve">Reviews and approves functional design requirements that include sensitive data types (such as </w:t>
            </w:r>
            <w:r w:rsidRPr="006013F3">
              <w:rPr>
                <w:w w:val="104"/>
              </w:rPr>
              <w:t xml:space="preserve">highly </w:t>
            </w:r>
            <w:r w:rsidRPr="006013F3">
              <w:t xml:space="preserve">confidential data, PCI, PII, etc...)  and/or the creation of security design requirements for large, </w:t>
            </w:r>
            <w:r w:rsidRPr="006013F3">
              <w:rPr>
                <w:w w:val="104"/>
              </w:rPr>
              <w:t>multi-</w:t>
            </w:r>
            <w:r w:rsidRPr="006013F3">
              <w:t xml:space="preserve">agency, or enterprise </w:t>
            </w:r>
            <w:r w:rsidRPr="006013F3">
              <w:rPr>
                <w:w w:val="103"/>
              </w:rPr>
              <w:t>projects.</w:t>
            </w:r>
          </w:p>
          <w:p w14:paraId="4536969B" w14:textId="77777777" w:rsidR="00D54C39" w:rsidRPr="006013F3" w:rsidRDefault="00D54C39" w:rsidP="00D54C39">
            <w:pPr>
              <w:pStyle w:val="ListParagraph"/>
              <w:widowControl w:val="0"/>
              <w:numPr>
                <w:ilvl w:val="0"/>
                <w:numId w:val="32"/>
              </w:numPr>
              <w:tabs>
                <w:tab w:val="left" w:pos="460"/>
              </w:tabs>
              <w:autoSpaceDE w:val="0"/>
              <w:autoSpaceDN w:val="0"/>
              <w:adjustRightInd w:val="0"/>
              <w:spacing w:before="240" w:after="240" w:line="237" w:lineRule="exact"/>
              <w:ind w:left="446" w:right="-20"/>
            </w:pPr>
            <w:r w:rsidRPr="006013F3">
              <w:t>Researches, identifies, and leverag</w:t>
            </w:r>
            <w:r w:rsidR="00BC540C">
              <w:t>es strategic solutions and applies</w:t>
            </w:r>
            <w:r w:rsidRPr="006013F3">
              <w:t xml:space="preserve"> the reuse of </w:t>
            </w:r>
            <w:r w:rsidRPr="006013F3">
              <w:rPr>
                <w:w w:val="103"/>
              </w:rPr>
              <w:t>functionality.</w:t>
            </w:r>
          </w:p>
          <w:p w14:paraId="5A3C89FB" w14:textId="77777777" w:rsidR="00D54C39" w:rsidRPr="006013F3" w:rsidRDefault="00D54C39" w:rsidP="00D54C39">
            <w:pPr>
              <w:pStyle w:val="ListParagraph"/>
              <w:widowControl w:val="0"/>
              <w:numPr>
                <w:ilvl w:val="0"/>
                <w:numId w:val="32"/>
              </w:numPr>
              <w:tabs>
                <w:tab w:val="left" w:pos="460"/>
              </w:tabs>
              <w:autoSpaceDE w:val="0"/>
              <w:autoSpaceDN w:val="0"/>
              <w:adjustRightInd w:val="0"/>
              <w:spacing w:before="240" w:after="240"/>
              <w:ind w:left="446" w:right="-20"/>
            </w:pPr>
            <w:r w:rsidRPr="006013F3">
              <w:t xml:space="preserve">Reviews and assesses the impact of enterprise Requests for Change (RFCs) to agencies </w:t>
            </w:r>
            <w:r w:rsidRPr="006013F3">
              <w:rPr>
                <w:w w:val="104"/>
              </w:rPr>
              <w:t>systems.</w:t>
            </w:r>
          </w:p>
          <w:p w14:paraId="5F863B92" w14:textId="77777777" w:rsidR="00D54C39" w:rsidRPr="006013F3" w:rsidRDefault="00D54C39" w:rsidP="00D54C39">
            <w:pPr>
              <w:pStyle w:val="ListParagraph"/>
              <w:widowControl w:val="0"/>
              <w:numPr>
                <w:ilvl w:val="0"/>
                <w:numId w:val="32"/>
              </w:numPr>
              <w:tabs>
                <w:tab w:val="left" w:pos="440"/>
              </w:tabs>
              <w:autoSpaceDE w:val="0"/>
              <w:autoSpaceDN w:val="0"/>
              <w:adjustRightInd w:val="0"/>
              <w:spacing w:before="240" w:after="240" w:line="250" w:lineRule="auto"/>
              <w:ind w:left="446" w:right="271"/>
            </w:pPr>
            <w:r w:rsidRPr="006013F3">
              <w:t xml:space="preserve">Gathers, validates and participates in presenting project related information to the Project Review Board and/or Project </w:t>
            </w:r>
            <w:r w:rsidRPr="006013F3">
              <w:rPr>
                <w:w w:val="104"/>
              </w:rPr>
              <w:t xml:space="preserve">Sponsors </w:t>
            </w:r>
            <w:r w:rsidRPr="006013F3">
              <w:t xml:space="preserve">during project review meetings, project workgroups, Technical Review Board (TRB), and to </w:t>
            </w:r>
            <w:r w:rsidRPr="006013F3">
              <w:rPr>
                <w:w w:val="105"/>
              </w:rPr>
              <w:t xml:space="preserve">the </w:t>
            </w:r>
            <w:r w:rsidRPr="006013F3">
              <w:t xml:space="preserve">Executive TRB providing clarification and answers to </w:t>
            </w:r>
            <w:r w:rsidRPr="006013F3">
              <w:rPr>
                <w:w w:val="103"/>
              </w:rPr>
              <w:t>questions.</w:t>
            </w:r>
          </w:p>
          <w:p w14:paraId="3BA844A1" w14:textId="77777777" w:rsidR="00D54C39" w:rsidRPr="006013F3" w:rsidRDefault="00D54C39" w:rsidP="00D54C39">
            <w:pPr>
              <w:pStyle w:val="ListParagraph"/>
              <w:widowControl w:val="0"/>
              <w:numPr>
                <w:ilvl w:val="0"/>
                <w:numId w:val="32"/>
              </w:numPr>
              <w:tabs>
                <w:tab w:val="left" w:pos="440"/>
              </w:tabs>
              <w:autoSpaceDE w:val="0"/>
              <w:autoSpaceDN w:val="0"/>
              <w:adjustRightInd w:val="0"/>
              <w:spacing w:line="250" w:lineRule="auto"/>
              <w:ind w:right="243"/>
            </w:pPr>
            <w:r w:rsidRPr="006013F3">
              <w:t xml:space="preserve">Reviews, </w:t>
            </w:r>
            <w:r w:rsidR="0061113D">
              <w:t>and provides feedback on</w:t>
            </w:r>
            <w:r w:rsidRPr="006013F3">
              <w:t xml:space="preserve"> enterprise Program and Project Test Strategy’s, ensures completion of detailed test plans, maintenance of the traceability matrices, and compilation of test results for </w:t>
            </w:r>
            <w:r w:rsidRPr="006013F3">
              <w:rPr>
                <w:w w:val="105"/>
              </w:rPr>
              <w:t xml:space="preserve">enterprise </w:t>
            </w:r>
            <w:r w:rsidRPr="006013F3">
              <w:t xml:space="preserve">wide integration, performance, system or user acceptance testing on large, multi-agency, </w:t>
            </w:r>
            <w:r w:rsidRPr="006013F3">
              <w:rPr>
                <w:w w:val="105"/>
              </w:rPr>
              <w:t xml:space="preserve">or </w:t>
            </w:r>
            <w:r w:rsidRPr="006013F3">
              <w:t xml:space="preserve">enterprise </w:t>
            </w:r>
            <w:r w:rsidRPr="006013F3">
              <w:rPr>
                <w:w w:val="104"/>
              </w:rPr>
              <w:t>projects.</w:t>
            </w:r>
          </w:p>
          <w:p w14:paraId="415DA03E" w14:textId="77777777" w:rsidR="00D54C39" w:rsidRPr="006013F3" w:rsidRDefault="00D54C39" w:rsidP="00D54C39">
            <w:pPr>
              <w:pStyle w:val="ListParagraph"/>
              <w:widowControl w:val="0"/>
              <w:numPr>
                <w:ilvl w:val="0"/>
                <w:numId w:val="32"/>
              </w:numPr>
              <w:tabs>
                <w:tab w:val="left" w:pos="440"/>
              </w:tabs>
              <w:autoSpaceDE w:val="0"/>
              <w:autoSpaceDN w:val="0"/>
              <w:adjustRightInd w:val="0"/>
              <w:ind w:right="-20"/>
            </w:pPr>
            <w:r w:rsidRPr="006013F3">
              <w:t xml:space="preserve">Leads and facilitates sessions to define implementation plan requirements and details.  Validates and approves </w:t>
            </w:r>
            <w:r w:rsidRPr="006013F3">
              <w:rPr>
                <w:w w:val="108"/>
              </w:rPr>
              <w:t>IT</w:t>
            </w:r>
            <w:r w:rsidRPr="006013F3">
              <w:t xml:space="preserve"> </w:t>
            </w:r>
            <w:r w:rsidRPr="006013F3">
              <w:rPr>
                <w:w w:val="105"/>
              </w:rPr>
              <w:t xml:space="preserve">implementation </w:t>
            </w:r>
            <w:r w:rsidRPr="006013F3">
              <w:t xml:space="preserve">plans and results for large, multi-agency, or enterprise </w:t>
            </w:r>
            <w:r w:rsidRPr="006013F3">
              <w:rPr>
                <w:w w:val="104"/>
              </w:rPr>
              <w:t>projects.</w:t>
            </w:r>
          </w:p>
          <w:p w14:paraId="3FD93680" w14:textId="77777777" w:rsidR="00D54C39" w:rsidRPr="006013F3" w:rsidRDefault="00D54C39" w:rsidP="00D54C39">
            <w:pPr>
              <w:pStyle w:val="ListParagraph"/>
              <w:widowControl w:val="0"/>
              <w:numPr>
                <w:ilvl w:val="0"/>
                <w:numId w:val="32"/>
              </w:numPr>
              <w:tabs>
                <w:tab w:val="left" w:pos="440"/>
              </w:tabs>
              <w:autoSpaceDE w:val="0"/>
              <w:autoSpaceDN w:val="0"/>
              <w:adjustRightInd w:val="0"/>
              <w:spacing w:line="250" w:lineRule="auto"/>
              <w:ind w:right="123"/>
            </w:pPr>
            <w:r w:rsidRPr="006013F3">
              <w:t xml:space="preserve">Researches </w:t>
            </w:r>
            <w:r w:rsidR="0061113D">
              <w:t xml:space="preserve">and recommends </w:t>
            </w:r>
            <w:r w:rsidRPr="006013F3">
              <w:t>new tools for requirement repositories, interactive prototyping, UI simulation to verify functional requirements before system design and coding occurs.</w:t>
            </w:r>
          </w:p>
          <w:p w14:paraId="0B0CAD63" w14:textId="77777777" w:rsidR="00D54C39" w:rsidRPr="006013F3" w:rsidRDefault="00D54C39" w:rsidP="00D54C39">
            <w:pPr>
              <w:pStyle w:val="ListParagraph"/>
              <w:widowControl w:val="0"/>
              <w:numPr>
                <w:ilvl w:val="0"/>
                <w:numId w:val="32"/>
              </w:numPr>
              <w:tabs>
                <w:tab w:val="left" w:pos="440"/>
              </w:tabs>
              <w:autoSpaceDE w:val="0"/>
              <w:autoSpaceDN w:val="0"/>
              <w:adjustRightInd w:val="0"/>
              <w:spacing w:line="250" w:lineRule="auto"/>
              <w:ind w:right="123"/>
            </w:pPr>
            <w:r w:rsidRPr="006013F3">
              <w:t xml:space="preserve">Researches, selects and pilots emerging techniques for identifying and documenting requirements. </w:t>
            </w:r>
          </w:p>
          <w:p w14:paraId="00645D20" w14:textId="77777777" w:rsidR="00D54C39" w:rsidRPr="006013F3" w:rsidRDefault="00D54C39" w:rsidP="00D54C39">
            <w:pPr>
              <w:pStyle w:val="ListParagraph"/>
              <w:widowControl w:val="0"/>
              <w:numPr>
                <w:ilvl w:val="0"/>
                <w:numId w:val="32"/>
              </w:numPr>
              <w:tabs>
                <w:tab w:val="left" w:pos="440"/>
              </w:tabs>
              <w:autoSpaceDE w:val="0"/>
              <w:autoSpaceDN w:val="0"/>
              <w:adjustRightInd w:val="0"/>
              <w:spacing w:line="250" w:lineRule="auto"/>
              <w:ind w:right="123"/>
            </w:pPr>
            <w:r w:rsidRPr="006013F3">
              <w:t>Asses</w:t>
            </w:r>
            <w:r w:rsidR="000B1065">
              <w:t>ses</w:t>
            </w:r>
            <w:r w:rsidRPr="006013F3">
              <w:t xml:space="preserve"> the impacts of upgrades to software versions and equipment on agency systems and </w:t>
            </w:r>
            <w:r w:rsidRPr="006013F3">
              <w:rPr>
                <w:w w:val="105"/>
              </w:rPr>
              <w:t>works with project technical staff to gain approval of revise</w:t>
            </w:r>
            <w:r w:rsidR="0061113D">
              <w:rPr>
                <w:w w:val="105"/>
              </w:rPr>
              <w:t>d</w:t>
            </w:r>
            <w:r w:rsidRPr="006013F3">
              <w:rPr>
                <w:w w:val="105"/>
              </w:rPr>
              <w:t xml:space="preserve"> Enterprise Architect Solution</w:t>
            </w:r>
            <w:r w:rsidR="0061113D">
              <w:rPr>
                <w:w w:val="105"/>
              </w:rPr>
              <w:t>s</w:t>
            </w:r>
            <w:r w:rsidRPr="006013F3">
              <w:rPr>
                <w:w w:val="105"/>
              </w:rPr>
              <w:t xml:space="preserve"> A</w:t>
            </w:r>
            <w:r w:rsidR="0061113D">
              <w:rPr>
                <w:w w:val="105"/>
              </w:rPr>
              <w:t>ssessment (EASA)</w:t>
            </w:r>
            <w:r w:rsidRPr="006013F3">
              <w:rPr>
                <w:w w:val="105"/>
              </w:rPr>
              <w:t>.</w:t>
            </w:r>
          </w:p>
          <w:p w14:paraId="255543E8" w14:textId="77777777" w:rsidR="00D54C39" w:rsidRPr="006013F3" w:rsidRDefault="00D54C39" w:rsidP="00D54C39">
            <w:pPr>
              <w:pStyle w:val="ListParagraph"/>
              <w:widowControl w:val="0"/>
              <w:numPr>
                <w:ilvl w:val="0"/>
                <w:numId w:val="32"/>
              </w:numPr>
              <w:tabs>
                <w:tab w:val="left" w:pos="440"/>
              </w:tabs>
              <w:autoSpaceDE w:val="0"/>
              <w:autoSpaceDN w:val="0"/>
              <w:adjustRightInd w:val="0"/>
              <w:spacing w:line="250" w:lineRule="auto"/>
              <w:ind w:right="123"/>
            </w:pPr>
            <w:r w:rsidRPr="006013F3">
              <w:t>Leads cross-functional team</w:t>
            </w:r>
            <w:r w:rsidR="0061113D">
              <w:t>s</w:t>
            </w:r>
            <w:r w:rsidRPr="006013F3">
              <w:t xml:space="preserve"> to evaluate approaches to improve application sustainability as a result of system changes and </w:t>
            </w:r>
            <w:r w:rsidRPr="006013F3">
              <w:rPr>
                <w:w w:val="105"/>
              </w:rPr>
              <w:t xml:space="preserve">approves recommendations </w:t>
            </w:r>
            <w:r w:rsidRPr="006013F3">
              <w:t>to alleviate problems</w:t>
            </w:r>
            <w:r w:rsidRPr="006013F3">
              <w:rPr>
                <w:w w:val="105"/>
              </w:rPr>
              <w:t>.</w:t>
            </w:r>
          </w:p>
          <w:p w14:paraId="531AE65C" w14:textId="77777777" w:rsidR="00D54C39" w:rsidRPr="006013F3" w:rsidRDefault="00D54C39" w:rsidP="00D54C39">
            <w:pPr>
              <w:pStyle w:val="ListParagraph"/>
              <w:widowControl w:val="0"/>
              <w:numPr>
                <w:ilvl w:val="0"/>
                <w:numId w:val="32"/>
              </w:numPr>
              <w:tabs>
                <w:tab w:val="left" w:pos="440"/>
              </w:tabs>
              <w:autoSpaceDE w:val="0"/>
              <w:autoSpaceDN w:val="0"/>
              <w:adjustRightInd w:val="0"/>
              <w:spacing w:line="252" w:lineRule="auto"/>
              <w:ind w:right="249"/>
            </w:pPr>
            <w:r w:rsidRPr="006013F3">
              <w:t xml:space="preserve">Serves as Agency Services liaison to outside IT consultants/vendors supporting multi-vendor </w:t>
            </w:r>
            <w:r w:rsidRPr="006013F3">
              <w:rPr>
                <w:w w:val="104"/>
              </w:rPr>
              <w:t xml:space="preserve">solutions </w:t>
            </w:r>
            <w:r w:rsidRPr="006013F3">
              <w:t xml:space="preserve">and/or mission critical systems for large, multi-agency, or enterprise </w:t>
            </w:r>
            <w:r w:rsidRPr="006013F3">
              <w:rPr>
                <w:w w:val="104"/>
              </w:rPr>
              <w:t>projects.</w:t>
            </w:r>
          </w:p>
          <w:p w14:paraId="4A043FCC" w14:textId="77777777" w:rsidR="00D54C39" w:rsidRPr="006013F3" w:rsidRDefault="00D54C39" w:rsidP="00D54C39">
            <w:pPr>
              <w:pStyle w:val="ListParagraph"/>
              <w:widowControl w:val="0"/>
              <w:numPr>
                <w:ilvl w:val="0"/>
                <w:numId w:val="32"/>
              </w:numPr>
              <w:tabs>
                <w:tab w:val="left" w:pos="440"/>
              </w:tabs>
              <w:autoSpaceDE w:val="0"/>
              <w:autoSpaceDN w:val="0"/>
              <w:adjustRightInd w:val="0"/>
              <w:spacing w:line="247" w:lineRule="auto"/>
              <w:ind w:right="438"/>
              <w:rPr>
                <w:w w:val="105"/>
              </w:rPr>
            </w:pPr>
            <w:r w:rsidRPr="006013F3">
              <w:t xml:space="preserve">Serves as the IT system owner representing the Agency in reviewing and assessing the impact of requests for change to </w:t>
            </w:r>
            <w:r w:rsidRPr="006013F3">
              <w:lastRenderedPageBreak/>
              <w:t>IT standards, policies and processes on projects in flight or applications in production.</w:t>
            </w:r>
            <w:r w:rsidRPr="006013F3">
              <w:rPr>
                <w:w w:val="105"/>
              </w:rPr>
              <w:t xml:space="preserve"> </w:t>
            </w:r>
          </w:p>
          <w:p w14:paraId="20104FED" w14:textId="77777777" w:rsidR="00D54C39" w:rsidRPr="006013F3" w:rsidRDefault="00D54C39" w:rsidP="00D54C39">
            <w:pPr>
              <w:pStyle w:val="ListParagraph"/>
              <w:widowControl w:val="0"/>
              <w:numPr>
                <w:ilvl w:val="0"/>
                <w:numId w:val="32"/>
              </w:numPr>
              <w:tabs>
                <w:tab w:val="left" w:pos="440"/>
              </w:tabs>
              <w:autoSpaceDE w:val="0"/>
              <w:autoSpaceDN w:val="0"/>
              <w:adjustRightInd w:val="0"/>
              <w:spacing w:line="247" w:lineRule="auto"/>
              <w:ind w:right="438"/>
              <w:rPr>
                <w:w w:val="103"/>
              </w:rPr>
            </w:pPr>
            <w:r w:rsidRPr="006013F3">
              <w:t xml:space="preserve">Ensures client agencies and program area's IT strategic direction/plan aligns with State of Michigan (SOM) IT </w:t>
            </w:r>
            <w:r w:rsidRPr="006013F3">
              <w:rPr>
                <w:w w:val="103"/>
              </w:rPr>
              <w:t xml:space="preserve">strategic </w:t>
            </w:r>
            <w:r w:rsidRPr="006013F3">
              <w:rPr>
                <w:w w:val="104"/>
              </w:rPr>
              <w:t>direction/plan and applicable Executive Orders.</w:t>
            </w:r>
          </w:p>
          <w:p w14:paraId="2CD6F045" w14:textId="77777777" w:rsidR="00D54C39" w:rsidRPr="006013F3" w:rsidRDefault="00D54C39" w:rsidP="00D54C39">
            <w:pPr>
              <w:pStyle w:val="ListParagraph"/>
              <w:widowControl w:val="0"/>
              <w:numPr>
                <w:ilvl w:val="0"/>
                <w:numId w:val="32"/>
              </w:numPr>
              <w:tabs>
                <w:tab w:val="left" w:pos="440"/>
              </w:tabs>
              <w:autoSpaceDE w:val="0"/>
              <w:autoSpaceDN w:val="0"/>
              <w:adjustRightInd w:val="0"/>
              <w:spacing w:line="247" w:lineRule="auto"/>
              <w:ind w:right="438"/>
              <w:rPr>
                <w:w w:val="103"/>
              </w:rPr>
            </w:pPr>
            <w:r w:rsidRPr="006013F3">
              <w:t xml:space="preserve">Reviews, approves, and ensures that the system disaster recovery plan adheres to the </w:t>
            </w:r>
            <w:r w:rsidRPr="006013F3">
              <w:rPr>
                <w:w w:val="106"/>
              </w:rPr>
              <w:t>SOM</w:t>
            </w:r>
            <w:r w:rsidRPr="006013F3">
              <w:rPr>
                <w:w w:val="103"/>
              </w:rPr>
              <w:t xml:space="preserve"> </w:t>
            </w:r>
            <w:r w:rsidRPr="006013F3">
              <w:rPr>
                <w:w w:val="104"/>
              </w:rPr>
              <w:t>policy/standards.</w:t>
            </w:r>
          </w:p>
          <w:p w14:paraId="4CCC513F" w14:textId="77777777" w:rsidR="00D54C39" w:rsidRPr="006013F3" w:rsidRDefault="00D54C39" w:rsidP="00D54C39">
            <w:pPr>
              <w:pStyle w:val="ListParagraph"/>
              <w:widowControl w:val="0"/>
              <w:numPr>
                <w:ilvl w:val="0"/>
                <w:numId w:val="32"/>
              </w:numPr>
              <w:tabs>
                <w:tab w:val="left" w:pos="520"/>
              </w:tabs>
              <w:autoSpaceDE w:val="0"/>
              <w:autoSpaceDN w:val="0"/>
              <w:adjustRightInd w:val="0"/>
              <w:spacing w:line="247" w:lineRule="auto"/>
              <w:ind w:right="48"/>
            </w:pPr>
            <w:r w:rsidRPr="006013F3">
              <w:t xml:space="preserve">Identifies opportunities for collaborative partnerships with other internal/external entities on </w:t>
            </w:r>
            <w:r w:rsidRPr="006013F3">
              <w:rPr>
                <w:w w:val="106"/>
              </w:rPr>
              <w:t xml:space="preserve">proposed </w:t>
            </w:r>
            <w:r w:rsidRPr="006013F3">
              <w:t xml:space="preserve">legislation, enhancement requests, or changes in governmental processes or </w:t>
            </w:r>
            <w:r w:rsidRPr="006013F3">
              <w:rPr>
                <w:w w:val="104"/>
              </w:rPr>
              <w:t>procedures.</w:t>
            </w:r>
          </w:p>
          <w:p w14:paraId="5555B0FB" w14:textId="77777777" w:rsidR="00D54C39" w:rsidRPr="006013F3" w:rsidRDefault="00D54C39" w:rsidP="00D54C39">
            <w:pPr>
              <w:pStyle w:val="ListParagraph"/>
              <w:widowControl w:val="0"/>
              <w:numPr>
                <w:ilvl w:val="0"/>
                <w:numId w:val="32"/>
              </w:numPr>
              <w:tabs>
                <w:tab w:val="left" w:pos="500"/>
              </w:tabs>
              <w:autoSpaceDE w:val="0"/>
              <w:autoSpaceDN w:val="0"/>
              <w:adjustRightInd w:val="0"/>
              <w:spacing w:line="252" w:lineRule="auto"/>
              <w:ind w:right="563"/>
            </w:pPr>
            <w:r w:rsidRPr="006013F3">
              <w:t xml:space="preserve">Recommends and identifies resources for the creation of IT task forces, special committees, </w:t>
            </w:r>
            <w:r w:rsidRPr="006013F3">
              <w:rPr>
                <w:w w:val="105"/>
              </w:rPr>
              <w:t xml:space="preserve">and/or </w:t>
            </w:r>
            <w:r w:rsidRPr="006013F3">
              <w:t xml:space="preserve">research </w:t>
            </w:r>
            <w:r w:rsidRPr="006013F3">
              <w:rPr>
                <w:w w:val="104"/>
              </w:rPr>
              <w:t>groups.</w:t>
            </w:r>
          </w:p>
          <w:p w14:paraId="537377E1" w14:textId="77777777" w:rsidR="00D54C39" w:rsidRPr="006013F3" w:rsidRDefault="00D54C39" w:rsidP="00D54C39">
            <w:pPr>
              <w:pStyle w:val="ListParagraph"/>
              <w:widowControl w:val="0"/>
              <w:numPr>
                <w:ilvl w:val="0"/>
                <w:numId w:val="32"/>
              </w:numPr>
              <w:tabs>
                <w:tab w:val="left" w:pos="500"/>
              </w:tabs>
              <w:autoSpaceDE w:val="0"/>
              <w:autoSpaceDN w:val="0"/>
              <w:adjustRightInd w:val="0"/>
              <w:spacing w:line="252" w:lineRule="auto"/>
              <w:ind w:right="372"/>
            </w:pPr>
            <w:r w:rsidRPr="006013F3">
              <w:t>Review</w:t>
            </w:r>
            <w:r w:rsidR="000B1065">
              <w:t>s</w:t>
            </w:r>
            <w:r w:rsidRPr="006013F3">
              <w:t xml:space="preserve"> and approve identified opportunities, plans, and recommendations to gain efficiencies by </w:t>
            </w:r>
            <w:r w:rsidRPr="006013F3">
              <w:rPr>
                <w:w w:val="106"/>
              </w:rPr>
              <w:t xml:space="preserve">reengineering </w:t>
            </w:r>
            <w:r w:rsidRPr="006013F3">
              <w:t xml:space="preserve">business </w:t>
            </w:r>
            <w:r w:rsidRPr="006013F3">
              <w:rPr>
                <w:w w:val="103"/>
              </w:rPr>
              <w:t>processes.</w:t>
            </w:r>
          </w:p>
          <w:p w14:paraId="0FCAE5C2" w14:textId="77777777" w:rsidR="00D54C39" w:rsidRPr="006013F3" w:rsidRDefault="00D54C39" w:rsidP="00D54C39">
            <w:pPr>
              <w:pStyle w:val="ListParagraph"/>
              <w:widowControl w:val="0"/>
              <w:numPr>
                <w:ilvl w:val="0"/>
                <w:numId w:val="32"/>
              </w:numPr>
              <w:tabs>
                <w:tab w:val="left" w:pos="500"/>
              </w:tabs>
              <w:autoSpaceDE w:val="0"/>
              <w:autoSpaceDN w:val="0"/>
              <w:adjustRightInd w:val="0"/>
              <w:ind w:right="-20"/>
            </w:pPr>
            <w:r w:rsidRPr="006013F3">
              <w:t xml:space="preserve">Reviews and approves data flow models, business process flow models. </w:t>
            </w:r>
            <w:r w:rsidRPr="006013F3">
              <w:rPr>
                <w:w w:val="106"/>
              </w:rPr>
              <w:t>etc.</w:t>
            </w:r>
          </w:p>
          <w:p w14:paraId="75DCEFFB" w14:textId="77777777" w:rsidR="00D54C39" w:rsidRPr="006013F3" w:rsidRDefault="00D54C39" w:rsidP="00D54C39">
            <w:pPr>
              <w:pStyle w:val="ListParagraph"/>
              <w:widowControl w:val="0"/>
              <w:numPr>
                <w:ilvl w:val="0"/>
                <w:numId w:val="32"/>
              </w:numPr>
              <w:tabs>
                <w:tab w:val="left" w:pos="480"/>
              </w:tabs>
              <w:autoSpaceDE w:val="0"/>
              <w:autoSpaceDN w:val="0"/>
              <w:adjustRightInd w:val="0"/>
              <w:spacing w:line="252" w:lineRule="auto"/>
              <w:ind w:right="711"/>
            </w:pPr>
            <w:r w:rsidRPr="006013F3">
              <w:t xml:space="preserve">Resolves escalated issues that impacts business processes related </w:t>
            </w:r>
            <w:r w:rsidRPr="006013F3">
              <w:rPr>
                <w:w w:val="104"/>
              </w:rPr>
              <w:t xml:space="preserve">to </w:t>
            </w:r>
            <w:r w:rsidRPr="006013F3">
              <w:t xml:space="preserve">mission critical, multi-agency, or enterprise </w:t>
            </w:r>
            <w:r w:rsidRPr="006013F3">
              <w:rPr>
                <w:w w:val="103"/>
              </w:rPr>
              <w:t>systems.</w:t>
            </w:r>
          </w:p>
          <w:p w14:paraId="771C1EB1" w14:textId="6984E4AA" w:rsidR="000815E3" w:rsidRPr="004056F6" w:rsidRDefault="00D54C39" w:rsidP="00455A32">
            <w:pPr>
              <w:widowControl w:val="0"/>
              <w:numPr>
                <w:ilvl w:val="0"/>
                <w:numId w:val="32"/>
              </w:numPr>
              <w:tabs>
                <w:tab w:val="left" w:pos="480"/>
              </w:tabs>
              <w:autoSpaceDE w:val="0"/>
              <w:autoSpaceDN w:val="0"/>
              <w:adjustRightInd w:val="0"/>
              <w:spacing w:before="42" w:line="252" w:lineRule="auto"/>
              <w:ind w:right="290"/>
            </w:pPr>
            <w:r w:rsidRPr="006013F3">
              <w:t xml:space="preserve">Evaluates and recommends internal IT processes for application development sustainability to improve service </w:t>
            </w:r>
            <w:r w:rsidRPr="006013F3">
              <w:rPr>
                <w:w w:val="106"/>
              </w:rPr>
              <w:t>delivery</w:t>
            </w:r>
            <w:r w:rsidRPr="006013F3">
              <w:rPr>
                <w:w w:val="104"/>
              </w:rPr>
              <w:t>.</w:t>
            </w:r>
          </w:p>
        </w:tc>
      </w:tr>
      <w:tr w:rsidR="000815E3" w:rsidRPr="00970B53" w14:paraId="63160C9D" w14:textId="77777777" w:rsidTr="00FE76B8">
        <w:trPr>
          <w:trHeight w:val="1578"/>
        </w:trPr>
        <w:tc>
          <w:tcPr>
            <w:tcW w:w="10728" w:type="dxa"/>
            <w:gridSpan w:val="2"/>
          </w:tcPr>
          <w:p w14:paraId="7F6E4479" w14:textId="77777777" w:rsidR="000815E3" w:rsidRPr="00970B53" w:rsidRDefault="000815E3" w:rsidP="00794386">
            <w:pPr>
              <w:pStyle w:val="Heading3"/>
              <w:keepNext w:val="0"/>
            </w:pPr>
            <w:r w:rsidRPr="00970B53">
              <w:lastRenderedPageBreak/>
              <w:t>Duty 2</w:t>
            </w:r>
          </w:p>
          <w:p w14:paraId="4445C6CD" w14:textId="77777777" w:rsidR="000815E3" w:rsidRPr="00970B53" w:rsidRDefault="000815E3">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Pr>
                <w:b/>
                <w:u w:val="single"/>
              </w:rPr>
              <w:t xml:space="preserve">  15%</w:t>
            </w:r>
          </w:p>
          <w:p w14:paraId="43E86F3A" w14:textId="77777777" w:rsidR="000815E3" w:rsidRDefault="000815E3">
            <w:pPr>
              <w:pStyle w:val="DutyText"/>
            </w:pPr>
          </w:p>
          <w:p w14:paraId="46FFEC38" w14:textId="77777777" w:rsidR="000815E3" w:rsidRPr="00970B53" w:rsidRDefault="0057558D" w:rsidP="0057558D">
            <w:pPr>
              <w:widowControl w:val="0"/>
              <w:autoSpaceDE w:val="0"/>
              <w:autoSpaceDN w:val="0"/>
              <w:adjustRightInd w:val="0"/>
              <w:spacing w:before="47"/>
              <w:ind w:left="142" w:right="-20"/>
            </w:pPr>
            <w:r>
              <w:t>Engage with the Agency in establishing and fulfilling the Agencies strategic goals and objectives through exemplary delivery of IT Services.</w:t>
            </w:r>
          </w:p>
        </w:tc>
      </w:tr>
      <w:tr w:rsidR="000815E3" w:rsidRPr="00970B53" w14:paraId="07E4B4F0" w14:textId="77777777">
        <w:trPr>
          <w:trHeight w:val="4200"/>
        </w:trPr>
        <w:tc>
          <w:tcPr>
            <w:tcW w:w="10728" w:type="dxa"/>
            <w:gridSpan w:val="2"/>
            <w:tcBorders>
              <w:bottom w:val="single" w:sz="18" w:space="0" w:color="auto"/>
            </w:tcBorders>
          </w:tcPr>
          <w:p w14:paraId="5FEECEEE" w14:textId="77777777" w:rsidR="000815E3" w:rsidRPr="00970B53" w:rsidRDefault="000815E3">
            <w:pPr>
              <w:pStyle w:val="DutyText"/>
              <w:rPr>
                <w:b/>
              </w:rPr>
            </w:pPr>
            <w:r w:rsidRPr="00970B53">
              <w:rPr>
                <w:b/>
              </w:rPr>
              <w:t>Individual tasks related to the duty.</w:t>
            </w:r>
          </w:p>
          <w:p w14:paraId="67856FE1" w14:textId="77777777" w:rsidR="000F2828" w:rsidRPr="0057558D" w:rsidRDefault="000F2828" w:rsidP="000F2828">
            <w:pPr>
              <w:pStyle w:val="ListParagraph"/>
              <w:widowControl w:val="0"/>
              <w:numPr>
                <w:ilvl w:val="0"/>
                <w:numId w:val="33"/>
              </w:numPr>
              <w:tabs>
                <w:tab w:val="left" w:pos="480"/>
              </w:tabs>
              <w:autoSpaceDE w:val="0"/>
              <w:autoSpaceDN w:val="0"/>
              <w:adjustRightInd w:val="0"/>
              <w:spacing w:before="57" w:line="252" w:lineRule="auto"/>
              <w:ind w:right="729"/>
            </w:pPr>
            <w:r w:rsidRPr="0057558D">
              <w:t xml:space="preserve">Develops and manages the relationship and expectations of the Client agency managers </w:t>
            </w:r>
            <w:r w:rsidRPr="0057558D">
              <w:rPr>
                <w:w w:val="105"/>
              </w:rPr>
              <w:t xml:space="preserve">through </w:t>
            </w:r>
            <w:r w:rsidR="0061113D" w:rsidRPr="0057558D">
              <w:rPr>
                <w:w w:val="105"/>
              </w:rPr>
              <w:t>expert negotiation, conflict resolution, and facilitation skills</w:t>
            </w:r>
            <w:r w:rsidRPr="0057558D">
              <w:rPr>
                <w:w w:val="104"/>
              </w:rPr>
              <w:t>.</w:t>
            </w:r>
          </w:p>
          <w:p w14:paraId="0521E867" w14:textId="77777777" w:rsidR="000F2828" w:rsidRPr="0057558D" w:rsidRDefault="000F2828" w:rsidP="000F2828">
            <w:pPr>
              <w:pStyle w:val="ListParagraph"/>
              <w:widowControl w:val="0"/>
              <w:numPr>
                <w:ilvl w:val="0"/>
                <w:numId w:val="33"/>
              </w:numPr>
              <w:tabs>
                <w:tab w:val="left" w:pos="480"/>
              </w:tabs>
              <w:autoSpaceDE w:val="0"/>
              <w:autoSpaceDN w:val="0"/>
              <w:adjustRightInd w:val="0"/>
              <w:spacing w:before="10" w:line="252" w:lineRule="auto"/>
              <w:ind w:right="922"/>
            </w:pPr>
            <w:r w:rsidRPr="0057558D">
              <w:t xml:space="preserve">Directs </w:t>
            </w:r>
            <w:r w:rsidR="0061113D" w:rsidRPr="0057558D">
              <w:t xml:space="preserve">activities of Requirements Gathering team on software development </w:t>
            </w:r>
            <w:r w:rsidRPr="0057558D">
              <w:t xml:space="preserve">with DTMB staff and </w:t>
            </w:r>
            <w:r w:rsidR="0061113D" w:rsidRPr="0057558D">
              <w:t xml:space="preserve">outside </w:t>
            </w:r>
            <w:r w:rsidRPr="0057558D">
              <w:t>consultants by enforcing DTMB</w:t>
            </w:r>
            <w:r w:rsidR="0061113D" w:rsidRPr="0057558D">
              <w:t>’s SUITE</w:t>
            </w:r>
            <w:r w:rsidRPr="0057558D">
              <w:rPr>
                <w:w w:val="107"/>
              </w:rPr>
              <w:t xml:space="preserve"> m</w:t>
            </w:r>
            <w:r w:rsidRPr="0057558D">
              <w:rPr>
                <w:w w:val="104"/>
              </w:rPr>
              <w:t>ethodology.</w:t>
            </w:r>
          </w:p>
          <w:p w14:paraId="00DD6CD9" w14:textId="77777777" w:rsidR="000F2828" w:rsidRPr="0057558D" w:rsidRDefault="000F2828" w:rsidP="000F2828">
            <w:pPr>
              <w:pStyle w:val="ListParagraph"/>
              <w:widowControl w:val="0"/>
              <w:numPr>
                <w:ilvl w:val="0"/>
                <w:numId w:val="33"/>
              </w:numPr>
              <w:tabs>
                <w:tab w:val="left" w:pos="480"/>
              </w:tabs>
              <w:autoSpaceDE w:val="0"/>
              <w:autoSpaceDN w:val="0"/>
              <w:adjustRightInd w:val="0"/>
              <w:spacing w:before="14"/>
              <w:ind w:right="-20"/>
            </w:pPr>
            <w:r w:rsidRPr="0057558D">
              <w:t xml:space="preserve">Directs the activities necessary to develop and maintain </w:t>
            </w:r>
            <w:r w:rsidR="0061113D" w:rsidRPr="0057558D">
              <w:t>requirements and functional design</w:t>
            </w:r>
            <w:r w:rsidR="00EC221C" w:rsidRPr="0057558D">
              <w:t xml:space="preserve"> </w:t>
            </w:r>
            <w:r w:rsidRPr="0057558D">
              <w:t xml:space="preserve">documentation of </w:t>
            </w:r>
            <w:r w:rsidRPr="0057558D">
              <w:rPr>
                <w:w w:val="104"/>
              </w:rPr>
              <w:t>Customer Applications</w:t>
            </w:r>
            <w:r w:rsidR="00EC221C" w:rsidRPr="0057558D">
              <w:rPr>
                <w:w w:val="104"/>
              </w:rPr>
              <w:t>.</w:t>
            </w:r>
          </w:p>
          <w:p w14:paraId="49A56180" w14:textId="77777777" w:rsidR="000F2828" w:rsidRPr="0057558D" w:rsidRDefault="000F2828" w:rsidP="000F2828">
            <w:pPr>
              <w:pStyle w:val="ListParagraph"/>
              <w:widowControl w:val="0"/>
              <w:numPr>
                <w:ilvl w:val="0"/>
                <w:numId w:val="33"/>
              </w:numPr>
              <w:tabs>
                <w:tab w:val="left" w:pos="480"/>
              </w:tabs>
              <w:autoSpaceDE w:val="0"/>
              <w:autoSpaceDN w:val="0"/>
              <w:adjustRightInd w:val="0"/>
              <w:spacing w:before="22" w:line="252" w:lineRule="auto"/>
              <w:ind w:right="177"/>
            </w:pPr>
            <w:r w:rsidRPr="0057558D">
              <w:t xml:space="preserve">Communicates with software vendor and technical staff to determine the best approach to meet </w:t>
            </w:r>
            <w:r w:rsidRPr="0057558D">
              <w:rPr>
                <w:w w:val="104"/>
              </w:rPr>
              <w:t xml:space="preserve">system </w:t>
            </w:r>
            <w:r w:rsidRPr="0057558D">
              <w:t xml:space="preserve">design </w:t>
            </w:r>
            <w:r w:rsidRPr="0057558D">
              <w:rPr>
                <w:w w:val="103"/>
              </w:rPr>
              <w:t>specifications.</w:t>
            </w:r>
          </w:p>
          <w:p w14:paraId="689A4CD5" w14:textId="77777777" w:rsidR="000F2828" w:rsidRPr="0057558D" w:rsidRDefault="000F2828" w:rsidP="000F2828">
            <w:pPr>
              <w:pStyle w:val="ListParagraph"/>
              <w:widowControl w:val="0"/>
              <w:numPr>
                <w:ilvl w:val="0"/>
                <w:numId w:val="33"/>
              </w:numPr>
              <w:tabs>
                <w:tab w:val="left" w:pos="480"/>
              </w:tabs>
              <w:autoSpaceDE w:val="0"/>
              <w:autoSpaceDN w:val="0"/>
              <w:adjustRightInd w:val="0"/>
              <w:spacing w:before="10" w:line="257" w:lineRule="auto"/>
              <w:ind w:right="607"/>
            </w:pPr>
            <w:r w:rsidRPr="0057558D">
              <w:t xml:space="preserve">Derives options and estimates for the </w:t>
            </w:r>
            <w:r w:rsidR="00EC221C" w:rsidRPr="0057558D">
              <w:t xml:space="preserve">requirements gathering, functional design (waterfall), User Story creation (agile) and contributes to estimates and options for </w:t>
            </w:r>
            <w:r w:rsidRPr="0057558D">
              <w:t xml:space="preserve">design, development, testing and implementation of </w:t>
            </w:r>
            <w:r w:rsidRPr="0057558D">
              <w:rPr>
                <w:w w:val="104"/>
              </w:rPr>
              <w:t xml:space="preserve">software </w:t>
            </w:r>
            <w:r w:rsidRPr="0057558D">
              <w:rPr>
                <w:w w:val="105"/>
              </w:rPr>
              <w:t>projects.</w:t>
            </w:r>
          </w:p>
          <w:p w14:paraId="02826AD0" w14:textId="77777777" w:rsidR="000F2828" w:rsidRPr="0057558D" w:rsidRDefault="000F2828" w:rsidP="000F2828">
            <w:pPr>
              <w:pStyle w:val="ListParagraph"/>
              <w:widowControl w:val="0"/>
              <w:numPr>
                <w:ilvl w:val="0"/>
                <w:numId w:val="33"/>
              </w:numPr>
              <w:tabs>
                <w:tab w:val="left" w:pos="480"/>
              </w:tabs>
              <w:autoSpaceDE w:val="0"/>
              <w:autoSpaceDN w:val="0"/>
              <w:adjustRightInd w:val="0"/>
              <w:ind w:right="-20"/>
            </w:pPr>
            <w:r w:rsidRPr="0057558D">
              <w:t xml:space="preserve">Determines the need for and coordinates the involvement of other internal DTMB </w:t>
            </w:r>
            <w:r w:rsidRPr="0057558D">
              <w:rPr>
                <w:w w:val="105"/>
              </w:rPr>
              <w:t>divisions</w:t>
            </w:r>
            <w:r w:rsidR="00EC221C" w:rsidRPr="0057558D">
              <w:rPr>
                <w:w w:val="105"/>
              </w:rPr>
              <w:t>.</w:t>
            </w:r>
          </w:p>
          <w:p w14:paraId="60486276" w14:textId="77777777" w:rsidR="000F2828" w:rsidRPr="0057558D" w:rsidRDefault="000F2828" w:rsidP="000F2828">
            <w:pPr>
              <w:pStyle w:val="ListParagraph"/>
              <w:widowControl w:val="0"/>
              <w:numPr>
                <w:ilvl w:val="0"/>
                <w:numId w:val="33"/>
              </w:numPr>
              <w:tabs>
                <w:tab w:val="left" w:pos="480"/>
              </w:tabs>
              <w:autoSpaceDE w:val="0"/>
              <w:autoSpaceDN w:val="0"/>
              <w:adjustRightInd w:val="0"/>
              <w:spacing w:before="27" w:line="252" w:lineRule="auto"/>
              <w:ind w:right="146"/>
            </w:pPr>
            <w:r w:rsidRPr="0057558D">
              <w:t xml:space="preserve">Facilitates sessions with business partners to schedule and implement various application </w:t>
            </w:r>
            <w:r w:rsidRPr="0057558D">
              <w:rPr>
                <w:w w:val="105"/>
              </w:rPr>
              <w:t>development projects.</w:t>
            </w:r>
          </w:p>
          <w:p w14:paraId="53F62BD9" w14:textId="77777777" w:rsidR="000F2828" w:rsidRPr="0057558D" w:rsidRDefault="000F2828" w:rsidP="000F2828">
            <w:pPr>
              <w:pStyle w:val="ListParagraph"/>
              <w:widowControl w:val="0"/>
              <w:numPr>
                <w:ilvl w:val="0"/>
                <w:numId w:val="33"/>
              </w:numPr>
              <w:tabs>
                <w:tab w:val="left" w:pos="480"/>
              </w:tabs>
              <w:autoSpaceDE w:val="0"/>
              <w:autoSpaceDN w:val="0"/>
              <w:adjustRightInd w:val="0"/>
              <w:spacing w:before="14"/>
              <w:ind w:right="-20"/>
            </w:pPr>
            <w:r w:rsidRPr="0057558D">
              <w:t xml:space="preserve">Provides proactive communication between the DTMB managers and the Client agency </w:t>
            </w:r>
            <w:r w:rsidRPr="0057558D">
              <w:rPr>
                <w:w w:val="106"/>
              </w:rPr>
              <w:t>managers</w:t>
            </w:r>
            <w:r w:rsidR="00EC221C" w:rsidRPr="0057558D">
              <w:rPr>
                <w:w w:val="106"/>
              </w:rPr>
              <w:t>.</w:t>
            </w:r>
          </w:p>
          <w:p w14:paraId="25FD12A7" w14:textId="77777777" w:rsidR="000F2828" w:rsidRPr="0057558D" w:rsidRDefault="000F2828" w:rsidP="000F2828">
            <w:pPr>
              <w:pStyle w:val="ListParagraph"/>
              <w:widowControl w:val="0"/>
              <w:numPr>
                <w:ilvl w:val="0"/>
                <w:numId w:val="33"/>
              </w:numPr>
              <w:tabs>
                <w:tab w:val="left" w:pos="480"/>
              </w:tabs>
              <w:autoSpaceDE w:val="0"/>
              <w:autoSpaceDN w:val="0"/>
              <w:adjustRightInd w:val="0"/>
              <w:spacing w:before="14"/>
              <w:ind w:right="-20"/>
            </w:pPr>
            <w:r w:rsidRPr="0057558D">
              <w:t xml:space="preserve">Develops an approach to accomplish special assignments as requested by the DTMB manager or </w:t>
            </w:r>
            <w:r w:rsidRPr="0057558D">
              <w:rPr>
                <w:w w:val="104"/>
              </w:rPr>
              <w:t xml:space="preserve">the </w:t>
            </w:r>
            <w:r w:rsidRPr="0057558D">
              <w:t xml:space="preserve">Client </w:t>
            </w:r>
            <w:r w:rsidRPr="0057558D">
              <w:rPr>
                <w:w w:val="104"/>
              </w:rPr>
              <w:t>Agency.</w:t>
            </w:r>
          </w:p>
          <w:p w14:paraId="78C15CF1" w14:textId="77777777" w:rsidR="000F2828" w:rsidRPr="0057558D" w:rsidRDefault="000F2828" w:rsidP="000F2828">
            <w:pPr>
              <w:pStyle w:val="ListParagraph"/>
              <w:widowControl w:val="0"/>
              <w:numPr>
                <w:ilvl w:val="0"/>
                <w:numId w:val="33"/>
              </w:numPr>
              <w:tabs>
                <w:tab w:val="left" w:pos="460"/>
              </w:tabs>
              <w:autoSpaceDE w:val="0"/>
              <w:autoSpaceDN w:val="0"/>
              <w:adjustRightInd w:val="0"/>
              <w:spacing w:before="7" w:line="252" w:lineRule="auto"/>
              <w:ind w:right="698"/>
            </w:pPr>
            <w:r w:rsidRPr="0057558D">
              <w:t xml:space="preserve">Advises DTMB manager and Client Agency managers of significant changes in projects </w:t>
            </w:r>
            <w:r w:rsidRPr="0057558D">
              <w:rPr>
                <w:w w:val="105"/>
              </w:rPr>
              <w:t xml:space="preserve">impacting </w:t>
            </w:r>
            <w:r w:rsidRPr="0057558D">
              <w:t xml:space="preserve">timing of implementation, budget overruns or dramatic increases in </w:t>
            </w:r>
            <w:r w:rsidRPr="0057558D">
              <w:rPr>
                <w:w w:val="104"/>
              </w:rPr>
              <w:t>staffing.</w:t>
            </w:r>
          </w:p>
          <w:p w14:paraId="2D17864F" w14:textId="77777777" w:rsidR="000F2828" w:rsidRPr="0057558D" w:rsidRDefault="000F2828" w:rsidP="000F2828">
            <w:pPr>
              <w:pStyle w:val="ListParagraph"/>
              <w:widowControl w:val="0"/>
              <w:numPr>
                <w:ilvl w:val="0"/>
                <w:numId w:val="33"/>
              </w:numPr>
              <w:tabs>
                <w:tab w:val="left" w:pos="440"/>
              </w:tabs>
              <w:autoSpaceDE w:val="0"/>
              <w:autoSpaceDN w:val="0"/>
              <w:adjustRightInd w:val="0"/>
              <w:spacing w:before="5"/>
              <w:ind w:right="-20"/>
              <w:rPr>
                <w:w w:val="104"/>
              </w:rPr>
            </w:pPr>
            <w:r w:rsidRPr="0057558D">
              <w:t xml:space="preserve">Develops business case justification, as it relates to the Call for Projects, for mission critical </w:t>
            </w:r>
            <w:r w:rsidRPr="0057558D">
              <w:rPr>
                <w:w w:val="104"/>
              </w:rPr>
              <w:t>systems.</w:t>
            </w:r>
          </w:p>
          <w:p w14:paraId="7A8848CE" w14:textId="77777777" w:rsidR="000F2828" w:rsidRPr="0057558D" w:rsidRDefault="000F2828" w:rsidP="000F2828">
            <w:pPr>
              <w:pStyle w:val="ListParagraph"/>
              <w:widowControl w:val="0"/>
              <w:numPr>
                <w:ilvl w:val="0"/>
                <w:numId w:val="33"/>
              </w:numPr>
              <w:autoSpaceDE w:val="0"/>
              <w:autoSpaceDN w:val="0"/>
              <w:adjustRightInd w:val="0"/>
              <w:spacing w:before="5"/>
              <w:ind w:right="-20"/>
              <w:rPr>
                <w:w w:val="104"/>
              </w:rPr>
            </w:pPr>
            <w:r w:rsidRPr="0057558D">
              <w:t>Configure</w:t>
            </w:r>
            <w:r w:rsidR="00EC221C" w:rsidRPr="0057558D">
              <w:t>s</w:t>
            </w:r>
            <w:r w:rsidRPr="0057558D">
              <w:t xml:space="preserve"> defect tracking system and facilitates all testing </w:t>
            </w:r>
            <w:r w:rsidRPr="0057558D">
              <w:rPr>
                <w:w w:val="103"/>
              </w:rPr>
              <w:t>efforts.</w:t>
            </w:r>
          </w:p>
          <w:p w14:paraId="595E0B4F" w14:textId="77777777" w:rsidR="000815E3" w:rsidRPr="00970B53" w:rsidRDefault="000815E3" w:rsidP="000F2828">
            <w:pPr>
              <w:widowControl w:val="0"/>
              <w:tabs>
                <w:tab w:val="left" w:pos="480"/>
              </w:tabs>
              <w:autoSpaceDE w:val="0"/>
              <w:autoSpaceDN w:val="0"/>
              <w:adjustRightInd w:val="0"/>
              <w:spacing w:before="57" w:line="252" w:lineRule="auto"/>
              <w:ind w:right="729"/>
            </w:pPr>
          </w:p>
        </w:tc>
      </w:tr>
    </w:tbl>
    <w:p w14:paraId="6BFE097E" w14:textId="77777777" w:rsidR="000815E3" w:rsidRPr="00970B53" w:rsidRDefault="000815E3"/>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0815E3" w:rsidRPr="00970B53" w14:paraId="41D10AEB" w14:textId="77777777" w:rsidTr="007F57F0">
        <w:trPr>
          <w:trHeight w:val="2000"/>
        </w:trPr>
        <w:tc>
          <w:tcPr>
            <w:tcW w:w="10728" w:type="dxa"/>
            <w:tcBorders>
              <w:top w:val="single" w:sz="18" w:space="0" w:color="auto"/>
            </w:tcBorders>
          </w:tcPr>
          <w:p w14:paraId="0BBF0A5B" w14:textId="77777777" w:rsidR="000815E3" w:rsidRPr="000B74A6" w:rsidRDefault="000815E3" w:rsidP="00794386">
            <w:pPr>
              <w:pStyle w:val="Heading3"/>
              <w:keepNext w:val="0"/>
            </w:pPr>
            <w:r w:rsidRPr="000B74A6">
              <w:br w:type="page"/>
              <w:t>Duty 3</w:t>
            </w:r>
          </w:p>
          <w:p w14:paraId="3AFD07F8" w14:textId="77777777" w:rsidR="000815E3" w:rsidRPr="000B74A6" w:rsidRDefault="000815E3">
            <w:pPr>
              <w:pStyle w:val="DutyText"/>
              <w:tabs>
                <w:tab w:val="left" w:pos="3600"/>
                <w:tab w:val="left" w:pos="4590"/>
                <w:tab w:val="right" w:pos="5220"/>
              </w:tabs>
              <w:rPr>
                <w:b/>
                <w:u w:val="single"/>
              </w:rPr>
            </w:pPr>
            <w:r w:rsidRPr="000B74A6">
              <w:rPr>
                <w:b/>
              </w:rPr>
              <w:t>General Summary of Duty 3</w:t>
            </w:r>
            <w:r w:rsidRPr="000B74A6">
              <w:rPr>
                <w:b/>
              </w:rPr>
              <w:tab/>
              <w:t>% of Time</w:t>
            </w:r>
            <w:r w:rsidRPr="000B74A6">
              <w:rPr>
                <w:b/>
              </w:rPr>
              <w:tab/>
            </w:r>
            <w:r>
              <w:rPr>
                <w:b/>
                <w:u w:val="single"/>
              </w:rPr>
              <w:t xml:space="preserve">  5%</w:t>
            </w:r>
          </w:p>
          <w:p w14:paraId="182796CE" w14:textId="77777777" w:rsidR="000815E3" w:rsidRPr="000B74A6" w:rsidRDefault="000815E3" w:rsidP="00CE61FC">
            <w:pPr>
              <w:pStyle w:val="DutyText"/>
            </w:pPr>
            <w:r>
              <w:t>Other duties as assigned</w:t>
            </w:r>
          </w:p>
        </w:tc>
      </w:tr>
      <w:tr w:rsidR="000815E3" w:rsidRPr="00970B53" w14:paraId="1FB69182" w14:textId="77777777" w:rsidTr="007F57F0">
        <w:trPr>
          <w:trHeight w:val="2280"/>
        </w:trPr>
        <w:tc>
          <w:tcPr>
            <w:tcW w:w="10728" w:type="dxa"/>
          </w:tcPr>
          <w:p w14:paraId="0B9CA80D" w14:textId="77777777" w:rsidR="000815E3" w:rsidRPr="00970B53" w:rsidRDefault="000815E3">
            <w:pPr>
              <w:pStyle w:val="DutyText"/>
              <w:rPr>
                <w:b/>
              </w:rPr>
            </w:pPr>
            <w:r w:rsidRPr="00970B53">
              <w:rPr>
                <w:b/>
              </w:rPr>
              <w:lastRenderedPageBreak/>
              <w:t>Individual tasks related to the duty.</w:t>
            </w:r>
          </w:p>
          <w:p w14:paraId="13E7A390" w14:textId="77777777" w:rsidR="000F2828" w:rsidRPr="00435E54" w:rsidRDefault="000F2828" w:rsidP="000F2828">
            <w:pPr>
              <w:pStyle w:val="ListParagraph"/>
              <w:widowControl w:val="0"/>
              <w:numPr>
                <w:ilvl w:val="0"/>
                <w:numId w:val="34"/>
              </w:numPr>
              <w:tabs>
                <w:tab w:val="left" w:pos="480"/>
              </w:tabs>
              <w:autoSpaceDE w:val="0"/>
              <w:autoSpaceDN w:val="0"/>
              <w:adjustRightInd w:val="0"/>
              <w:spacing w:before="66"/>
              <w:ind w:right="-20"/>
            </w:pPr>
            <w:r w:rsidRPr="00435E54">
              <w:t>Perform</w:t>
            </w:r>
            <w:r w:rsidRPr="00123B5A">
              <w:rPr>
                <w:spacing w:val="37"/>
              </w:rPr>
              <w:t xml:space="preserve"> </w:t>
            </w:r>
            <w:r w:rsidRPr="00435E54">
              <w:t>related</w:t>
            </w:r>
            <w:r w:rsidRPr="00123B5A">
              <w:rPr>
                <w:spacing w:val="21"/>
              </w:rPr>
              <w:t xml:space="preserve"> </w:t>
            </w:r>
            <w:r w:rsidRPr="00435E54">
              <w:t>work</w:t>
            </w:r>
            <w:r w:rsidRPr="00123B5A">
              <w:rPr>
                <w:spacing w:val="17"/>
              </w:rPr>
              <w:t xml:space="preserve"> </w:t>
            </w:r>
            <w:r w:rsidRPr="00435E54">
              <w:t>as</w:t>
            </w:r>
            <w:r w:rsidRPr="00123B5A">
              <w:rPr>
                <w:spacing w:val="9"/>
              </w:rPr>
              <w:t xml:space="preserve"> </w:t>
            </w:r>
            <w:r w:rsidRPr="00435E54">
              <w:t>is</w:t>
            </w:r>
            <w:r w:rsidRPr="00123B5A">
              <w:rPr>
                <w:spacing w:val="7"/>
              </w:rPr>
              <w:t xml:space="preserve"> </w:t>
            </w:r>
            <w:r w:rsidRPr="00435E54">
              <w:t>deemed</w:t>
            </w:r>
            <w:r w:rsidRPr="00123B5A">
              <w:rPr>
                <w:spacing w:val="34"/>
              </w:rPr>
              <w:t xml:space="preserve"> </w:t>
            </w:r>
            <w:r w:rsidRPr="00435E54">
              <w:t>necessary</w:t>
            </w:r>
            <w:r w:rsidRPr="00123B5A">
              <w:rPr>
                <w:spacing w:val="44"/>
              </w:rPr>
              <w:t xml:space="preserve"> </w:t>
            </w:r>
            <w:r w:rsidRPr="00435E54">
              <w:t>by</w:t>
            </w:r>
            <w:r w:rsidRPr="00123B5A">
              <w:rPr>
                <w:spacing w:val="15"/>
              </w:rPr>
              <w:t xml:space="preserve"> </w:t>
            </w:r>
            <w:r w:rsidRPr="00435E54">
              <w:t>the</w:t>
            </w:r>
            <w:r w:rsidRPr="00123B5A">
              <w:rPr>
                <w:spacing w:val="11"/>
              </w:rPr>
              <w:t xml:space="preserve"> </w:t>
            </w:r>
            <w:r w:rsidRPr="00123B5A">
              <w:rPr>
                <w:w w:val="104"/>
              </w:rPr>
              <w:t>supervisor</w:t>
            </w:r>
          </w:p>
          <w:p w14:paraId="387A7E90" w14:textId="77777777" w:rsidR="000F2828" w:rsidRPr="00435E54" w:rsidRDefault="000F2828" w:rsidP="000F2828">
            <w:pPr>
              <w:pStyle w:val="ListParagraph"/>
              <w:widowControl w:val="0"/>
              <w:numPr>
                <w:ilvl w:val="0"/>
                <w:numId w:val="34"/>
              </w:numPr>
              <w:tabs>
                <w:tab w:val="left" w:pos="480"/>
              </w:tabs>
              <w:autoSpaceDE w:val="0"/>
              <w:autoSpaceDN w:val="0"/>
              <w:adjustRightInd w:val="0"/>
              <w:spacing w:before="26"/>
              <w:ind w:right="-20"/>
            </w:pPr>
            <w:r w:rsidRPr="00435E54">
              <w:t>Inform</w:t>
            </w:r>
            <w:r w:rsidRPr="00123B5A">
              <w:rPr>
                <w:spacing w:val="26"/>
              </w:rPr>
              <w:t xml:space="preserve"> </w:t>
            </w:r>
            <w:r w:rsidRPr="00435E54">
              <w:t>management</w:t>
            </w:r>
            <w:r w:rsidRPr="00123B5A">
              <w:rPr>
                <w:spacing w:val="47"/>
              </w:rPr>
              <w:t xml:space="preserve"> </w:t>
            </w:r>
            <w:r w:rsidRPr="00435E54">
              <w:t>of</w:t>
            </w:r>
            <w:r w:rsidRPr="00123B5A">
              <w:rPr>
                <w:spacing w:val="8"/>
              </w:rPr>
              <w:t xml:space="preserve"> </w:t>
            </w:r>
            <w:r w:rsidRPr="00435E54">
              <w:t>issues</w:t>
            </w:r>
            <w:r w:rsidRPr="00123B5A">
              <w:rPr>
                <w:spacing w:val="25"/>
              </w:rPr>
              <w:t xml:space="preserve"> </w:t>
            </w:r>
            <w:r w:rsidRPr="00435E54">
              <w:t>and</w:t>
            </w:r>
            <w:r w:rsidRPr="00123B5A">
              <w:rPr>
                <w:spacing w:val="15"/>
              </w:rPr>
              <w:t xml:space="preserve"> </w:t>
            </w:r>
            <w:r w:rsidRPr="00435E54">
              <w:t>risks</w:t>
            </w:r>
            <w:r w:rsidRPr="00123B5A">
              <w:rPr>
                <w:spacing w:val="25"/>
              </w:rPr>
              <w:t xml:space="preserve"> </w:t>
            </w:r>
            <w:r w:rsidRPr="00435E54">
              <w:t>as</w:t>
            </w:r>
            <w:r w:rsidRPr="00123B5A">
              <w:rPr>
                <w:spacing w:val="15"/>
              </w:rPr>
              <w:t xml:space="preserve"> </w:t>
            </w:r>
            <w:r w:rsidRPr="00435E54">
              <w:t>they</w:t>
            </w:r>
            <w:r w:rsidRPr="00123B5A">
              <w:rPr>
                <w:spacing w:val="16"/>
              </w:rPr>
              <w:t xml:space="preserve"> </w:t>
            </w:r>
            <w:r w:rsidRPr="00435E54">
              <w:t>arise</w:t>
            </w:r>
            <w:r w:rsidRPr="00123B5A">
              <w:rPr>
                <w:spacing w:val="15"/>
              </w:rPr>
              <w:t xml:space="preserve"> </w:t>
            </w:r>
            <w:r w:rsidRPr="00435E54">
              <w:t>and</w:t>
            </w:r>
            <w:r w:rsidRPr="00123B5A">
              <w:rPr>
                <w:spacing w:val="23"/>
              </w:rPr>
              <w:t xml:space="preserve"> </w:t>
            </w:r>
            <w:r w:rsidRPr="00435E54">
              <w:t>statuses</w:t>
            </w:r>
            <w:r w:rsidRPr="00123B5A">
              <w:rPr>
                <w:spacing w:val="29"/>
              </w:rPr>
              <w:t xml:space="preserve"> </w:t>
            </w:r>
            <w:r w:rsidRPr="00435E54">
              <w:t>in</w:t>
            </w:r>
            <w:r w:rsidRPr="00123B5A">
              <w:rPr>
                <w:spacing w:val="9"/>
              </w:rPr>
              <w:t xml:space="preserve"> </w:t>
            </w:r>
            <w:r w:rsidRPr="00435E54">
              <w:t>a</w:t>
            </w:r>
            <w:r w:rsidRPr="00123B5A">
              <w:rPr>
                <w:spacing w:val="11"/>
              </w:rPr>
              <w:t xml:space="preserve"> </w:t>
            </w:r>
            <w:r w:rsidRPr="00435E54">
              <w:t>timely</w:t>
            </w:r>
            <w:r w:rsidRPr="00123B5A">
              <w:rPr>
                <w:spacing w:val="10"/>
              </w:rPr>
              <w:t xml:space="preserve"> </w:t>
            </w:r>
            <w:r w:rsidRPr="00435E54">
              <w:t>manner</w:t>
            </w:r>
            <w:r w:rsidRPr="00123B5A">
              <w:rPr>
                <w:spacing w:val="39"/>
              </w:rPr>
              <w:t xml:space="preserve"> </w:t>
            </w:r>
            <w:r w:rsidRPr="00435E54">
              <w:t>as</w:t>
            </w:r>
            <w:r w:rsidRPr="00123B5A">
              <w:rPr>
                <w:spacing w:val="10"/>
              </w:rPr>
              <w:t xml:space="preserve"> </w:t>
            </w:r>
            <w:r w:rsidRPr="00435E54">
              <w:t>they</w:t>
            </w:r>
            <w:r w:rsidRPr="00123B5A">
              <w:rPr>
                <w:spacing w:val="20"/>
              </w:rPr>
              <w:t xml:space="preserve"> </w:t>
            </w:r>
            <w:r w:rsidRPr="00123B5A">
              <w:rPr>
                <w:w w:val="105"/>
              </w:rPr>
              <w:t>change</w:t>
            </w:r>
          </w:p>
          <w:p w14:paraId="4E563D71" w14:textId="77777777" w:rsidR="000F2828" w:rsidRDefault="000F2828" w:rsidP="000F2828">
            <w:pPr>
              <w:pStyle w:val="DutyText"/>
              <w:numPr>
                <w:ilvl w:val="0"/>
                <w:numId w:val="34"/>
              </w:numPr>
              <w:rPr>
                <w:w w:val="103"/>
              </w:rPr>
            </w:pPr>
            <w:r w:rsidRPr="00435E54">
              <w:t>Participate</w:t>
            </w:r>
            <w:r w:rsidRPr="00435E54">
              <w:rPr>
                <w:spacing w:val="40"/>
              </w:rPr>
              <w:t xml:space="preserve"> </w:t>
            </w:r>
            <w:r w:rsidRPr="00435E54">
              <w:t>in</w:t>
            </w:r>
            <w:r w:rsidRPr="00435E54">
              <w:rPr>
                <w:spacing w:val="10"/>
              </w:rPr>
              <w:t xml:space="preserve"> </w:t>
            </w:r>
            <w:r w:rsidRPr="00435E54">
              <w:t>any</w:t>
            </w:r>
            <w:r w:rsidRPr="00435E54">
              <w:rPr>
                <w:spacing w:val="15"/>
              </w:rPr>
              <w:t xml:space="preserve"> </w:t>
            </w:r>
            <w:r w:rsidRPr="00435E54">
              <w:t>DTMB</w:t>
            </w:r>
            <w:r w:rsidRPr="00435E54">
              <w:rPr>
                <w:spacing w:val="16"/>
              </w:rPr>
              <w:t xml:space="preserve"> </w:t>
            </w:r>
            <w:r w:rsidRPr="00435E54">
              <w:t>or</w:t>
            </w:r>
            <w:r w:rsidRPr="00435E54">
              <w:rPr>
                <w:spacing w:val="17"/>
              </w:rPr>
              <w:t xml:space="preserve"> </w:t>
            </w:r>
            <w:r w:rsidRPr="00435E54">
              <w:t>statewide</w:t>
            </w:r>
            <w:r w:rsidRPr="00435E54">
              <w:rPr>
                <w:spacing w:val="30"/>
              </w:rPr>
              <w:t xml:space="preserve"> </w:t>
            </w:r>
            <w:r w:rsidRPr="00435E54">
              <w:t>IT</w:t>
            </w:r>
            <w:r w:rsidRPr="00435E54">
              <w:rPr>
                <w:spacing w:val="8"/>
              </w:rPr>
              <w:t xml:space="preserve"> </w:t>
            </w:r>
            <w:r w:rsidRPr="00435E54">
              <w:t>initiatives</w:t>
            </w:r>
            <w:r w:rsidRPr="00435E54">
              <w:rPr>
                <w:spacing w:val="30"/>
              </w:rPr>
              <w:t xml:space="preserve"> </w:t>
            </w:r>
            <w:r w:rsidRPr="00435E54">
              <w:t>as</w:t>
            </w:r>
            <w:r w:rsidRPr="00435E54">
              <w:rPr>
                <w:spacing w:val="15"/>
              </w:rPr>
              <w:t xml:space="preserve"> </w:t>
            </w:r>
            <w:r w:rsidRPr="00435E54">
              <w:t>necessary,</w:t>
            </w:r>
            <w:r w:rsidRPr="00435E54">
              <w:rPr>
                <w:spacing w:val="41"/>
              </w:rPr>
              <w:t xml:space="preserve"> </w:t>
            </w:r>
            <w:r w:rsidRPr="00435E54">
              <w:t>appropriate,</w:t>
            </w:r>
            <w:r w:rsidRPr="00435E54">
              <w:rPr>
                <w:spacing w:val="33"/>
              </w:rPr>
              <w:t xml:space="preserve"> </w:t>
            </w:r>
            <w:r w:rsidRPr="00435E54">
              <w:t>and</w:t>
            </w:r>
            <w:r w:rsidRPr="00435E54">
              <w:rPr>
                <w:spacing w:val="17"/>
              </w:rPr>
              <w:t xml:space="preserve"> </w:t>
            </w:r>
            <w:r w:rsidRPr="00435E54">
              <w:t>required</w:t>
            </w:r>
            <w:r w:rsidRPr="00435E54">
              <w:rPr>
                <w:spacing w:val="42"/>
              </w:rPr>
              <w:t xml:space="preserve"> </w:t>
            </w:r>
            <w:r w:rsidRPr="00435E54">
              <w:rPr>
                <w:w w:val="107"/>
              </w:rPr>
              <w:t xml:space="preserve">by </w:t>
            </w:r>
            <w:r w:rsidRPr="00435E54">
              <w:rPr>
                <w:w w:val="103"/>
              </w:rPr>
              <w:t>supervisor.</w:t>
            </w:r>
          </w:p>
          <w:p w14:paraId="5D7FFDCD" w14:textId="77777777" w:rsidR="000F2828" w:rsidRDefault="000F2828" w:rsidP="000F2828">
            <w:pPr>
              <w:pStyle w:val="DutyText"/>
              <w:numPr>
                <w:ilvl w:val="0"/>
                <w:numId w:val="34"/>
              </w:numPr>
              <w:rPr>
                <w:w w:val="103"/>
              </w:rPr>
            </w:pPr>
            <w:r>
              <w:rPr>
                <w:w w:val="103"/>
              </w:rPr>
              <w:t>Other duties as assigned.</w:t>
            </w:r>
          </w:p>
          <w:p w14:paraId="123894F1" w14:textId="77777777" w:rsidR="000815E3" w:rsidRPr="00970B53" w:rsidRDefault="000815E3" w:rsidP="00CE61FC">
            <w:pPr>
              <w:pStyle w:val="DutyText"/>
            </w:pPr>
          </w:p>
        </w:tc>
      </w:tr>
    </w:tbl>
    <w:p w14:paraId="39F8E54B" w14:textId="77777777" w:rsidR="000815E3" w:rsidRPr="00970B53" w:rsidRDefault="000815E3"/>
    <w:p w14:paraId="1C814983" w14:textId="77777777" w:rsidR="000815E3" w:rsidRPr="00970B53" w:rsidRDefault="000815E3">
      <w:bookmarkStart w:id="1" w:name="AddPage"/>
      <w:bookmarkEnd w:id="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0815E3" w:rsidRPr="00970B53" w14:paraId="38F3B6C0" w14:textId="77777777">
        <w:trPr>
          <w:trHeight w:val="2200"/>
        </w:trPr>
        <w:tc>
          <w:tcPr>
            <w:tcW w:w="10728" w:type="dxa"/>
            <w:gridSpan w:val="4"/>
            <w:tcBorders>
              <w:top w:val="single" w:sz="18" w:space="0" w:color="auto"/>
            </w:tcBorders>
          </w:tcPr>
          <w:p w14:paraId="26EDE335" w14:textId="77777777" w:rsidR="000815E3" w:rsidRPr="00970B53" w:rsidRDefault="000815E3">
            <w:pPr>
              <w:pStyle w:val="CellNumber"/>
            </w:pPr>
            <w:r w:rsidRPr="00970B53">
              <w:br w:type="page"/>
            </w:r>
            <w:r w:rsidRPr="00970B53">
              <w:tab/>
              <w:t>16.</w:t>
            </w:r>
            <w:r w:rsidRPr="00970B53">
              <w:tab/>
              <w:t>Describe the types of decisions you make independently in your position and tell who and/or what is affected by those decisions.  Use additional sheets, if necessary.</w:t>
            </w:r>
          </w:p>
          <w:p w14:paraId="0F324013" w14:textId="77777777" w:rsidR="000815E3" w:rsidRDefault="000815E3">
            <w:pPr>
              <w:pStyle w:val="CellText"/>
              <w:spacing w:after="0"/>
            </w:pPr>
          </w:p>
          <w:p w14:paraId="15D0C7E3" w14:textId="77777777" w:rsidR="000815E3" w:rsidRPr="005A7D5C" w:rsidRDefault="000815E3" w:rsidP="000A765F">
            <w:pPr>
              <w:widowControl w:val="0"/>
              <w:autoSpaceDE w:val="0"/>
              <w:autoSpaceDN w:val="0"/>
              <w:adjustRightInd w:val="0"/>
              <w:ind w:left="446" w:right="-20"/>
              <w:rPr>
                <w:w w:val="103"/>
              </w:rPr>
            </w:pPr>
            <w:r w:rsidRPr="005A7D5C">
              <w:rPr>
                <w:w w:val="103"/>
              </w:rPr>
              <w:t>This position makes decisions regarding solutions and resolutions to manage and resolve service requests.</w:t>
            </w:r>
          </w:p>
          <w:p w14:paraId="0590FEAC" w14:textId="77777777" w:rsidR="000815E3" w:rsidRPr="008C31A2" w:rsidRDefault="000815E3" w:rsidP="000A765F">
            <w:pPr>
              <w:pStyle w:val="CellText"/>
              <w:spacing w:after="0"/>
            </w:pPr>
            <w:r w:rsidRPr="008C31A2">
              <w:t xml:space="preserve">This position makes independent decisions when those decisions impact the design of the assigned systems, particularly within the assigned development team. </w:t>
            </w:r>
          </w:p>
          <w:p w14:paraId="2686D099" w14:textId="77777777" w:rsidR="000815E3" w:rsidRPr="008C31A2" w:rsidRDefault="000815E3">
            <w:pPr>
              <w:pStyle w:val="CellText"/>
              <w:spacing w:after="0"/>
            </w:pPr>
            <w:r w:rsidRPr="008C31A2">
              <w:t>This expert also acts independently in operational break-fix situations when immediacy is necessary and delay would be detrimental for the bureau to meet their business goals and objectives</w:t>
            </w:r>
          </w:p>
          <w:p w14:paraId="1CFD3555" w14:textId="77777777" w:rsidR="000815E3" w:rsidRPr="00970B53" w:rsidRDefault="000815E3" w:rsidP="000A765F">
            <w:pPr>
              <w:widowControl w:val="0"/>
              <w:autoSpaceDE w:val="0"/>
              <w:autoSpaceDN w:val="0"/>
              <w:adjustRightInd w:val="0"/>
              <w:spacing w:before="69" w:line="313" w:lineRule="auto"/>
              <w:ind w:left="441" w:right="2887" w:firstLine="5"/>
            </w:pPr>
          </w:p>
        </w:tc>
      </w:tr>
      <w:tr w:rsidR="000815E3" w:rsidRPr="00970B53" w14:paraId="02060C47" w14:textId="77777777">
        <w:trPr>
          <w:trHeight w:val="2200"/>
        </w:trPr>
        <w:tc>
          <w:tcPr>
            <w:tcW w:w="10728" w:type="dxa"/>
            <w:gridSpan w:val="4"/>
          </w:tcPr>
          <w:p w14:paraId="78B6B86A" w14:textId="77777777" w:rsidR="000815E3" w:rsidRPr="00970B53" w:rsidRDefault="000815E3">
            <w:pPr>
              <w:pStyle w:val="CellNumber"/>
            </w:pPr>
            <w:r w:rsidRPr="00970B53">
              <w:tab/>
              <w:t>17.</w:t>
            </w:r>
            <w:r w:rsidRPr="00970B53">
              <w:tab/>
              <w:t>Describe the types of decisions that require your supervisor’s review.</w:t>
            </w:r>
          </w:p>
          <w:p w14:paraId="14CDC474" w14:textId="77777777" w:rsidR="000815E3" w:rsidRDefault="000815E3">
            <w:pPr>
              <w:pStyle w:val="CellText"/>
              <w:spacing w:after="0"/>
            </w:pPr>
            <w:r>
              <w:t xml:space="preserve">Decisions that impact other bureau systems would require approval by the next level of management.  </w:t>
            </w:r>
          </w:p>
          <w:p w14:paraId="34F6590D" w14:textId="77777777" w:rsidR="000815E3" w:rsidRDefault="000815E3">
            <w:pPr>
              <w:pStyle w:val="CellText"/>
              <w:spacing w:after="0"/>
            </w:pPr>
            <w:r>
              <w:t>Collaboration must occur not only with the DTMB management but also among the management of all involved systems to determine the priority of the work.</w:t>
            </w:r>
          </w:p>
          <w:p w14:paraId="69C3296D" w14:textId="77777777" w:rsidR="000815E3" w:rsidRDefault="000815E3">
            <w:pPr>
              <w:pStyle w:val="CellText"/>
              <w:spacing w:after="0"/>
            </w:pPr>
            <w:r>
              <w:t>Decisions regarding major changes in project scope.</w:t>
            </w:r>
          </w:p>
          <w:p w14:paraId="7F193567" w14:textId="77777777" w:rsidR="000815E3" w:rsidRDefault="000815E3">
            <w:pPr>
              <w:pStyle w:val="CellText"/>
              <w:spacing w:after="0"/>
            </w:pPr>
            <w:r>
              <w:t>Decisions that result in a business process change.</w:t>
            </w:r>
          </w:p>
          <w:p w14:paraId="0522A576" w14:textId="77777777" w:rsidR="000815E3" w:rsidRDefault="000815E3">
            <w:pPr>
              <w:pStyle w:val="CellText"/>
              <w:spacing w:after="0"/>
            </w:pPr>
            <w:r>
              <w:t>Decisions that impact Treasury goals and objectives.</w:t>
            </w:r>
          </w:p>
          <w:p w14:paraId="1D3248DB" w14:textId="77777777" w:rsidR="000815E3" w:rsidRDefault="000815E3">
            <w:pPr>
              <w:pStyle w:val="CellText"/>
              <w:spacing w:after="0"/>
            </w:pPr>
            <w:r>
              <w:t>In addition, when there are significant budget impacts, the specialist should seek management input.</w:t>
            </w:r>
          </w:p>
          <w:p w14:paraId="2D21BABF" w14:textId="77777777" w:rsidR="000815E3" w:rsidRPr="00970B53" w:rsidRDefault="000815E3">
            <w:pPr>
              <w:pStyle w:val="CellText"/>
              <w:spacing w:after="0"/>
            </w:pPr>
          </w:p>
        </w:tc>
      </w:tr>
      <w:tr w:rsidR="000815E3" w:rsidRPr="00970B53" w14:paraId="68D268DD" w14:textId="77777777">
        <w:trPr>
          <w:trHeight w:val="2200"/>
        </w:trPr>
        <w:tc>
          <w:tcPr>
            <w:tcW w:w="10728" w:type="dxa"/>
            <w:gridSpan w:val="4"/>
          </w:tcPr>
          <w:p w14:paraId="3D11BFEF" w14:textId="77777777" w:rsidR="000815E3" w:rsidRPr="00970B53" w:rsidRDefault="000815E3">
            <w:pPr>
              <w:pStyle w:val="CellNumber"/>
            </w:pPr>
            <w:r w:rsidRPr="00970B53">
              <w:tab/>
              <w:t>18.</w:t>
            </w:r>
            <w:r w:rsidRPr="00970B53">
              <w:tab/>
              <w:t>What kind of physical effort do you use in your position?  What environmental conditions are you physically exposed to in your position?  Indicate the amount of time and intensity of each activity and condition.  Refer to instructions on page 2.</w:t>
            </w:r>
          </w:p>
          <w:p w14:paraId="6CFCF9E2" w14:textId="77777777" w:rsidR="000815E3" w:rsidRPr="00CA30A2" w:rsidRDefault="000815E3" w:rsidP="00CA30A2">
            <w:pPr>
              <w:widowControl w:val="0"/>
              <w:autoSpaceDE w:val="0"/>
              <w:autoSpaceDN w:val="0"/>
              <w:adjustRightInd w:val="0"/>
              <w:ind w:left="446" w:right="-20"/>
            </w:pPr>
            <w:r w:rsidRPr="00CA30A2">
              <w:t>Work</w:t>
            </w:r>
            <w:r w:rsidRPr="00CA30A2">
              <w:rPr>
                <w:spacing w:val="14"/>
              </w:rPr>
              <w:t xml:space="preserve"> </w:t>
            </w:r>
            <w:r w:rsidRPr="00CA30A2">
              <w:t>is</w:t>
            </w:r>
            <w:r w:rsidRPr="00CA30A2">
              <w:rPr>
                <w:spacing w:val="12"/>
              </w:rPr>
              <w:t xml:space="preserve"> </w:t>
            </w:r>
            <w:r w:rsidRPr="00CA30A2">
              <w:t>performed</w:t>
            </w:r>
            <w:r w:rsidRPr="00CA30A2">
              <w:rPr>
                <w:spacing w:val="36"/>
              </w:rPr>
              <w:t xml:space="preserve"> </w:t>
            </w:r>
            <w:r w:rsidRPr="00CA30A2">
              <w:t>in</w:t>
            </w:r>
            <w:r w:rsidRPr="00CA30A2">
              <w:rPr>
                <w:spacing w:val="9"/>
              </w:rPr>
              <w:t xml:space="preserve"> </w:t>
            </w:r>
            <w:r w:rsidRPr="00CA30A2">
              <w:t>a</w:t>
            </w:r>
            <w:r w:rsidRPr="00CA30A2">
              <w:rPr>
                <w:spacing w:val="10"/>
              </w:rPr>
              <w:t xml:space="preserve"> </w:t>
            </w:r>
            <w:r w:rsidRPr="00CA30A2">
              <w:t>business</w:t>
            </w:r>
            <w:r w:rsidRPr="00CA30A2">
              <w:rPr>
                <w:spacing w:val="35"/>
              </w:rPr>
              <w:t xml:space="preserve"> </w:t>
            </w:r>
            <w:r w:rsidRPr="00CA30A2">
              <w:t>office</w:t>
            </w:r>
            <w:r w:rsidRPr="00CA30A2">
              <w:rPr>
                <w:spacing w:val="23"/>
              </w:rPr>
              <w:t xml:space="preserve"> </w:t>
            </w:r>
            <w:r w:rsidRPr="00CA30A2">
              <w:rPr>
                <w:w w:val="103"/>
              </w:rPr>
              <w:t>setting</w:t>
            </w:r>
          </w:p>
          <w:p w14:paraId="400B3D93" w14:textId="77777777" w:rsidR="000815E3" w:rsidRPr="00CA30A2" w:rsidRDefault="000815E3" w:rsidP="00CA30A2">
            <w:pPr>
              <w:widowControl w:val="0"/>
              <w:autoSpaceDE w:val="0"/>
              <w:autoSpaceDN w:val="0"/>
              <w:adjustRightInd w:val="0"/>
              <w:spacing w:before="69"/>
              <w:ind w:left="446" w:right="-20"/>
            </w:pPr>
            <w:r w:rsidRPr="00CA30A2">
              <w:t>Typical</w:t>
            </w:r>
            <w:r w:rsidRPr="00CA30A2">
              <w:rPr>
                <w:spacing w:val="22"/>
              </w:rPr>
              <w:t xml:space="preserve"> </w:t>
            </w:r>
            <w:r w:rsidRPr="00CA30A2">
              <w:t>Office</w:t>
            </w:r>
            <w:r w:rsidRPr="00CA30A2">
              <w:rPr>
                <w:spacing w:val="18"/>
              </w:rPr>
              <w:t xml:space="preserve"> </w:t>
            </w:r>
            <w:r w:rsidRPr="00CA30A2">
              <w:rPr>
                <w:w w:val="104"/>
              </w:rPr>
              <w:t>Environment</w:t>
            </w:r>
          </w:p>
          <w:p w14:paraId="0A460E97" w14:textId="77777777" w:rsidR="000815E3" w:rsidRPr="00CA30A2" w:rsidRDefault="000815E3" w:rsidP="00CA30A2">
            <w:pPr>
              <w:widowControl w:val="0"/>
              <w:autoSpaceDE w:val="0"/>
              <w:autoSpaceDN w:val="0"/>
              <w:adjustRightInd w:val="0"/>
              <w:spacing w:before="69"/>
              <w:ind w:left="446" w:right="-20"/>
            </w:pPr>
            <w:r w:rsidRPr="00CA30A2">
              <w:t>Requires</w:t>
            </w:r>
            <w:r w:rsidRPr="00CA30A2">
              <w:rPr>
                <w:spacing w:val="38"/>
              </w:rPr>
              <w:t xml:space="preserve"> </w:t>
            </w:r>
            <w:r w:rsidRPr="00CA30A2">
              <w:t>extensive</w:t>
            </w:r>
            <w:r w:rsidRPr="00CA30A2">
              <w:rPr>
                <w:spacing w:val="27"/>
              </w:rPr>
              <w:t xml:space="preserve"> </w:t>
            </w:r>
            <w:r w:rsidRPr="00CA30A2">
              <w:t>use</w:t>
            </w:r>
            <w:r w:rsidRPr="00CA30A2">
              <w:rPr>
                <w:spacing w:val="17"/>
              </w:rPr>
              <w:t xml:space="preserve"> </w:t>
            </w:r>
            <w:r w:rsidRPr="00CA30A2">
              <w:t>of</w:t>
            </w:r>
            <w:r w:rsidRPr="00CA30A2">
              <w:rPr>
                <w:spacing w:val="16"/>
              </w:rPr>
              <w:t xml:space="preserve"> </w:t>
            </w:r>
            <w:r w:rsidRPr="00CA30A2">
              <w:t>VDT</w:t>
            </w:r>
            <w:r w:rsidRPr="00CA30A2">
              <w:rPr>
                <w:spacing w:val="13"/>
              </w:rPr>
              <w:t xml:space="preserve"> </w:t>
            </w:r>
            <w:r w:rsidRPr="00CA30A2">
              <w:t>and</w:t>
            </w:r>
            <w:r w:rsidRPr="00CA30A2">
              <w:rPr>
                <w:spacing w:val="15"/>
              </w:rPr>
              <w:t xml:space="preserve"> </w:t>
            </w:r>
            <w:r w:rsidRPr="00CA30A2">
              <w:rPr>
                <w:w w:val="104"/>
              </w:rPr>
              <w:t>keyboard.</w:t>
            </w:r>
          </w:p>
          <w:p w14:paraId="3CAA76B2" w14:textId="77777777" w:rsidR="000815E3" w:rsidRDefault="000815E3" w:rsidP="00CA30A2">
            <w:pPr>
              <w:widowControl w:val="0"/>
              <w:autoSpaceDE w:val="0"/>
              <w:autoSpaceDN w:val="0"/>
              <w:adjustRightInd w:val="0"/>
              <w:spacing w:before="64" w:line="309" w:lineRule="auto"/>
              <w:ind w:left="446" w:right="3667"/>
              <w:rPr>
                <w:w w:val="104"/>
              </w:rPr>
            </w:pPr>
            <w:r w:rsidRPr="00CA30A2">
              <w:t>Involves</w:t>
            </w:r>
            <w:r w:rsidRPr="00CA30A2">
              <w:rPr>
                <w:spacing w:val="25"/>
              </w:rPr>
              <w:t xml:space="preserve"> </w:t>
            </w:r>
            <w:r w:rsidRPr="00CA30A2">
              <w:t>equipment</w:t>
            </w:r>
            <w:r w:rsidRPr="00CA30A2">
              <w:rPr>
                <w:spacing w:val="47"/>
              </w:rPr>
              <w:t xml:space="preserve"> </w:t>
            </w:r>
            <w:r w:rsidRPr="00CA30A2">
              <w:t>setup</w:t>
            </w:r>
            <w:r w:rsidRPr="00CA30A2">
              <w:rPr>
                <w:spacing w:val="13"/>
              </w:rPr>
              <w:t xml:space="preserve"> </w:t>
            </w:r>
            <w:r w:rsidRPr="00CA30A2">
              <w:t>for</w:t>
            </w:r>
            <w:r w:rsidRPr="00CA30A2">
              <w:rPr>
                <w:spacing w:val="19"/>
              </w:rPr>
              <w:t xml:space="preserve"> </w:t>
            </w:r>
            <w:r w:rsidRPr="00CA30A2">
              <w:t>system</w:t>
            </w:r>
            <w:r w:rsidRPr="00CA30A2">
              <w:rPr>
                <w:spacing w:val="15"/>
              </w:rPr>
              <w:t xml:space="preserve"> </w:t>
            </w:r>
            <w:r w:rsidRPr="00CA30A2">
              <w:t>demonstration</w:t>
            </w:r>
            <w:r w:rsidRPr="00CA30A2">
              <w:rPr>
                <w:spacing w:val="35"/>
              </w:rPr>
              <w:t xml:space="preserve"> </w:t>
            </w:r>
            <w:r w:rsidRPr="00CA30A2">
              <w:t>and</w:t>
            </w:r>
            <w:r w:rsidRPr="00CA30A2">
              <w:rPr>
                <w:spacing w:val="20"/>
              </w:rPr>
              <w:t xml:space="preserve"> </w:t>
            </w:r>
            <w:r w:rsidRPr="00CA30A2">
              <w:rPr>
                <w:w w:val="104"/>
              </w:rPr>
              <w:t xml:space="preserve">training. </w:t>
            </w:r>
          </w:p>
          <w:p w14:paraId="72985B36" w14:textId="77777777" w:rsidR="000815E3" w:rsidRPr="00CA30A2" w:rsidRDefault="000815E3" w:rsidP="00CA30A2">
            <w:pPr>
              <w:widowControl w:val="0"/>
              <w:autoSpaceDE w:val="0"/>
              <w:autoSpaceDN w:val="0"/>
              <w:adjustRightInd w:val="0"/>
              <w:spacing w:before="64" w:line="309" w:lineRule="auto"/>
              <w:ind w:left="446" w:right="3667"/>
            </w:pPr>
            <w:r w:rsidRPr="00CA30A2">
              <w:t>Involves</w:t>
            </w:r>
            <w:r w:rsidRPr="00CA30A2">
              <w:rPr>
                <w:spacing w:val="24"/>
              </w:rPr>
              <w:t xml:space="preserve"> </w:t>
            </w:r>
            <w:r>
              <w:t>h</w:t>
            </w:r>
            <w:r w:rsidRPr="00CA30A2">
              <w:t>eavy</w:t>
            </w:r>
            <w:r w:rsidRPr="00CA30A2">
              <w:rPr>
                <w:spacing w:val="33"/>
              </w:rPr>
              <w:t xml:space="preserve"> </w:t>
            </w:r>
            <w:r w:rsidRPr="00CA30A2">
              <w:t>workloads</w:t>
            </w:r>
            <w:r w:rsidRPr="00CA30A2">
              <w:rPr>
                <w:spacing w:val="39"/>
              </w:rPr>
              <w:t xml:space="preserve"> </w:t>
            </w:r>
            <w:r w:rsidRPr="00CA30A2">
              <w:t>and</w:t>
            </w:r>
            <w:r w:rsidRPr="00CA30A2">
              <w:rPr>
                <w:spacing w:val="15"/>
              </w:rPr>
              <w:t xml:space="preserve"> </w:t>
            </w:r>
            <w:r w:rsidRPr="00CA30A2">
              <w:t>mandatory</w:t>
            </w:r>
            <w:r w:rsidRPr="00CA30A2">
              <w:rPr>
                <w:spacing w:val="39"/>
              </w:rPr>
              <w:t xml:space="preserve"> </w:t>
            </w:r>
            <w:r w:rsidRPr="00CA30A2">
              <w:rPr>
                <w:w w:val="103"/>
              </w:rPr>
              <w:t>deadlines.</w:t>
            </w:r>
          </w:p>
          <w:p w14:paraId="59F00A92" w14:textId="77777777" w:rsidR="000815E3" w:rsidRPr="00970B53" w:rsidRDefault="000815E3">
            <w:pPr>
              <w:pStyle w:val="CellText"/>
              <w:spacing w:after="0"/>
            </w:pPr>
          </w:p>
        </w:tc>
      </w:tr>
      <w:tr w:rsidR="000815E3" w:rsidRPr="00970B53" w14:paraId="0E72C50B" w14:textId="77777777">
        <w:trPr>
          <w:trHeight w:hRule="exact" w:val="560"/>
        </w:trPr>
        <w:tc>
          <w:tcPr>
            <w:tcW w:w="10728" w:type="dxa"/>
            <w:gridSpan w:val="4"/>
          </w:tcPr>
          <w:p w14:paraId="6B0DE0B7" w14:textId="77777777" w:rsidR="000815E3" w:rsidRPr="00970B53" w:rsidRDefault="000815E3">
            <w:pPr>
              <w:pStyle w:val="CellNumber"/>
            </w:pPr>
            <w:r w:rsidRPr="00970B53">
              <w:tab/>
              <w:t>19.</w:t>
            </w:r>
            <w:r w:rsidRPr="00970B53">
              <w:tab/>
              <w:t>List the names and classification titles of classified employees whom you immediately supervise or oversee on a full-time, on-going basis.  (If more than 10, list only classification titles and the number of employees in each classification.)</w:t>
            </w:r>
          </w:p>
        </w:tc>
      </w:tr>
      <w:tr w:rsidR="000815E3" w:rsidRPr="00970B53" w14:paraId="47C825EE" w14:textId="77777777">
        <w:trPr>
          <w:trHeight w:hRule="exact" w:val="400"/>
        </w:trPr>
        <w:tc>
          <w:tcPr>
            <w:tcW w:w="2682" w:type="dxa"/>
            <w:vAlign w:val="center"/>
          </w:tcPr>
          <w:p w14:paraId="63FDF483" w14:textId="77777777" w:rsidR="000815E3" w:rsidRPr="00970B53" w:rsidRDefault="000815E3">
            <w:pPr>
              <w:pStyle w:val="CellNumber"/>
              <w:jc w:val="center"/>
              <w:rPr>
                <w:u w:val="single"/>
              </w:rPr>
            </w:pPr>
            <w:r w:rsidRPr="00970B53">
              <w:rPr>
                <w:u w:val="single"/>
              </w:rPr>
              <w:t>NAME</w:t>
            </w:r>
          </w:p>
        </w:tc>
        <w:tc>
          <w:tcPr>
            <w:tcW w:w="2682" w:type="dxa"/>
            <w:vAlign w:val="center"/>
          </w:tcPr>
          <w:p w14:paraId="209A244D" w14:textId="77777777" w:rsidR="000815E3" w:rsidRPr="00970B53" w:rsidRDefault="000815E3">
            <w:pPr>
              <w:pStyle w:val="CellNumber"/>
              <w:jc w:val="center"/>
              <w:rPr>
                <w:u w:val="single"/>
              </w:rPr>
            </w:pPr>
            <w:r w:rsidRPr="00970B53">
              <w:rPr>
                <w:u w:val="single"/>
              </w:rPr>
              <w:t>CLASS TITLE</w:t>
            </w:r>
          </w:p>
        </w:tc>
        <w:tc>
          <w:tcPr>
            <w:tcW w:w="2682" w:type="dxa"/>
            <w:vAlign w:val="center"/>
          </w:tcPr>
          <w:p w14:paraId="546F683A" w14:textId="77777777" w:rsidR="000815E3" w:rsidRPr="00970B53" w:rsidRDefault="000815E3">
            <w:pPr>
              <w:pStyle w:val="CellNumber"/>
              <w:jc w:val="center"/>
              <w:rPr>
                <w:u w:val="single"/>
              </w:rPr>
            </w:pPr>
            <w:r w:rsidRPr="00970B53">
              <w:rPr>
                <w:u w:val="single"/>
              </w:rPr>
              <w:t>NAME</w:t>
            </w:r>
          </w:p>
        </w:tc>
        <w:tc>
          <w:tcPr>
            <w:tcW w:w="2682" w:type="dxa"/>
            <w:vAlign w:val="center"/>
          </w:tcPr>
          <w:p w14:paraId="50FE5322" w14:textId="77777777" w:rsidR="000815E3" w:rsidRPr="00970B53" w:rsidRDefault="000815E3">
            <w:pPr>
              <w:pStyle w:val="CellNumber"/>
              <w:jc w:val="center"/>
              <w:rPr>
                <w:u w:val="single"/>
              </w:rPr>
            </w:pPr>
            <w:r w:rsidRPr="00970B53">
              <w:rPr>
                <w:u w:val="single"/>
              </w:rPr>
              <w:t>CLASS TITLE</w:t>
            </w:r>
          </w:p>
        </w:tc>
      </w:tr>
      <w:tr w:rsidR="000815E3" w:rsidRPr="00970B53" w14:paraId="6851B176" w14:textId="77777777">
        <w:trPr>
          <w:trHeight w:val="400"/>
        </w:trPr>
        <w:tc>
          <w:tcPr>
            <w:tcW w:w="2682" w:type="dxa"/>
            <w:vAlign w:val="center"/>
          </w:tcPr>
          <w:p w14:paraId="6463E87C" w14:textId="77777777" w:rsidR="000815E3" w:rsidRPr="00970B53" w:rsidRDefault="000815E3">
            <w:pPr>
              <w:pStyle w:val="CellText"/>
              <w:ind w:left="0"/>
            </w:pPr>
          </w:p>
        </w:tc>
        <w:tc>
          <w:tcPr>
            <w:tcW w:w="2682" w:type="dxa"/>
            <w:vAlign w:val="center"/>
          </w:tcPr>
          <w:p w14:paraId="67DAD2C2" w14:textId="77777777" w:rsidR="000815E3" w:rsidRPr="00970B53" w:rsidRDefault="000815E3">
            <w:pPr>
              <w:pStyle w:val="CellText"/>
              <w:ind w:left="0"/>
            </w:pPr>
          </w:p>
        </w:tc>
        <w:tc>
          <w:tcPr>
            <w:tcW w:w="2682" w:type="dxa"/>
            <w:vAlign w:val="center"/>
          </w:tcPr>
          <w:p w14:paraId="50D44407" w14:textId="77777777" w:rsidR="000815E3" w:rsidRPr="00970B53" w:rsidRDefault="000815E3">
            <w:pPr>
              <w:pStyle w:val="CellText"/>
              <w:ind w:left="0"/>
            </w:pPr>
          </w:p>
        </w:tc>
        <w:tc>
          <w:tcPr>
            <w:tcW w:w="2682" w:type="dxa"/>
            <w:vAlign w:val="center"/>
          </w:tcPr>
          <w:p w14:paraId="7A429B6E" w14:textId="77777777" w:rsidR="000815E3" w:rsidRPr="00970B53" w:rsidRDefault="000815E3">
            <w:pPr>
              <w:pStyle w:val="CellText"/>
              <w:ind w:left="0"/>
            </w:pPr>
          </w:p>
        </w:tc>
      </w:tr>
      <w:tr w:rsidR="000815E3" w:rsidRPr="00970B53" w14:paraId="41D03DFA" w14:textId="77777777">
        <w:trPr>
          <w:trHeight w:val="400"/>
        </w:trPr>
        <w:tc>
          <w:tcPr>
            <w:tcW w:w="2682" w:type="dxa"/>
            <w:vAlign w:val="center"/>
          </w:tcPr>
          <w:p w14:paraId="2111E84A" w14:textId="77777777" w:rsidR="000815E3" w:rsidRPr="00970B53" w:rsidRDefault="000815E3"/>
        </w:tc>
        <w:tc>
          <w:tcPr>
            <w:tcW w:w="2682" w:type="dxa"/>
            <w:vAlign w:val="center"/>
          </w:tcPr>
          <w:p w14:paraId="4709325A" w14:textId="77777777" w:rsidR="000815E3" w:rsidRPr="00970B53" w:rsidRDefault="000815E3">
            <w:pPr>
              <w:pStyle w:val="CellText"/>
              <w:ind w:left="0"/>
            </w:pPr>
          </w:p>
        </w:tc>
        <w:tc>
          <w:tcPr>
            <w:tcW w:w="2682" w:type="dxa"/>
            <w:vAlign w:val="center"/>
          </w:tcPr>
          <w:p w14:paraId="46DD8DDF" w14:textId="77777777" w:rsidR="000815E3" w:rsidRPr="00970B53" w:rsidRDefault="000815E3">
            <w:pPr>
              <w:pStyle w:val="CellText"/>
              <w:ind w:left="0"/>
            </w:pPr>
          </w:p>
        </w:tc>
        <w:tc>
          <w:tcPr>
            <w:tcW w:w="2682" w:type="dxa"/>
            <w:vAlign w:val="center"/>
          </w:tcPr>
          <w:p w14:paraId="3C98826C" w14:textId="77777777" w:rsidR="000815E3" w:rsidRPr="00970B53" w:rsidRDefault="000815E3">
            <w:pPr>
              <w:pStyle w:val="CellText"/>
              <w:ind w:left="0"/>
            </w:pPr>
          </w:p>
        </w:tc>
      </w:tr>
      <w:tr w:rsidR="000815E3" w:rsidRPr="00970B53" w14:paraId="5972A5D9" w14:textId="77777777">
        <w:trPr>
          <w:trHeight w:val="400"/>
        </w:trPr>
        <w:tc>
          <w:tcPr>
            <w:tcW w:w="2682" w:type="dxa"/>
            <w:vAlign w:val="center"/>
          </w:tcPr>
          <w:p w14:paraId="6CE68A5E" w14:textId="77777777" w:rsidR="000815E3" w:rsidRPr="00970B53" w:rsidRDefault="000815E3">
            <w:pPr>
              <w:pStyle w:val="CellText"/>
              <w:ind w:left="0"/>
            </w:pPr>
          </w:p>
        </w:tc>
        <w:tc>
          <w:tcPr>
            <w:tcW w:w="2682" w:type="dxa"/>
            <w:vAlign w:val="center"/>
          </w:tcPr>
          <w:p w14:paraId="63571D3A" w14:textId="77777777" w:rsidR="000815E3" w:rsidRPr="00970B53" w:rsidRDefault="000815E3">
            <w:pPr>
              <w:pStyle w:val="CellText"/>
              <w:ind w:left="0"/>
            </w:pPr>
          </w:p>
        </w:tc>
        <w:tc>
          <w:tcPr>
            <w:tcW w:w="2682" w:type="dxa"/>
            <w:vAlign w:val="center"/>
          </w:tcPr>
          <w:p w14:paraId="20091543" w14:textId="77777777" w:rsidR="000815E3" w:rsidRPr="00970B53" w:rsidRDefault="000815E3">
            <w:pPr>
              <w:pStyle w:val="CellText"/>
              <w:ind w:left="0"/>
            </w:pPr>
          </w:p>
        </w:tc>
        <w:tc>
          <w:tcPr>
            <w:tcW w:w="2682" w:type="dxa"/>
            <w:vAlign w:val="center"/>
          </w:tcPr>
          <w:p w14:paraId="178160FE" w14:textId="77777777" w:rsidR="000815E3" w:rsidRPr="00970B53" w:rsidRDefault="000815E3">
            <w:pPr>
              <w:pStyle w:val="CellText"/>
              <w:ind w:left="0"/>
            </w:pPr>
          </w:p>
        </w:tc>
      </w:tr>
      <w:tr w:rsidR="000815E3" w:rsidRPr="00970B53" w14:paraId="546DDF35" w14:textId="77777777">
        <w:trPr>
          <w:trHeight w:val="400"/>
        </w:trPr>
        <w:tc>
          <w:tcPr>
            <w:tcW w:w="2682" w:type="dxa"/>
            <w:vAlign w:val="center"/>
          </w:tcPr>
          <w:p w14:paraId="1E514ACE" w14:textId="77777777" w:rsidR="000815E3" w:rsidRPr="00970B53" w:rsidRDefault="000815E3">
            <w:pPr>
              <w:pStyle w:val="CellText"/>
              <w:ind w:left="0"/>
            </w:pPr>
          </w:p>
        </w:tc>
        <w:tc>
          <w:tcPr>
            <w:tcW w:w="2682" w:type="dxa"/>
            <w:vAlign w:val="center"/>
          </w:tcPr>
          <w:p w14:paraId="2FAF7390" w14:textId="77777777" w:rsidR="000815E3" w:rsidRPr="00970B53" w:rsidRDefault="000815E3">
            <w:pPr>
              <w:pStyle w:val="CellText"/>
              <w:ind w:left="0"/>
            </w:pPr>
          </w:p>
        </w:tc>
        <w:tc>
          <w:tcPr>
            <w:tcW w:w="2682" w:type="dxa"/>
            <w:vAlign w:val="center"/>
          </w:tcPr>
          <w:p w14:paraId="78F13406" w14:textId="77777777" w:rsidR="000815E3" w:rsidRPr="00970B53" w:rsidRDefault="000815E3">
            <w:pPr>
              <w:pStyle w:val="CellText"/>
              <w:ind w:left="0"/>
            </w:pPr>
          </w:p>
        </w:tc>
        <w:tc>
          <w:tcPr>
            <w:tcW w:w="2682" w:type="dxa"/>
            <w:vAlign w:val="center"/>
          </w:tcPr>
          <w:p w14:paraId="5865CCC7" w14:textId="77777777" w:rsidR="000815E3" w:rsidRPr="00970B53" w:rsidRDefault="000815E3">
            <w:pPr>
              <w:pStyle w:val="CellText"/>
              <w:ind w:left="0"/>
            </w:pPr>
          </w:p>
        </w:tc>
      </w:tr>
      <w:tr w:rsidR="000815E3" w:rsidRPr="00970B53" w14:paraId="6A1BB3AA" w14:textId="77777777">
        <w:trPr>
          <w:trHeight w:val="400"/>
        </w:trPr>
        <w:tc>
          <w:tcPr>
            <w:tcW w:w="2682" w:type="dxa"/>
            <w:vAlign w:val="center"/>
          </w:tcPr>
          <w:p w14:paraId="1618EA32" w14:textId="77777777" w:rsidR="000815E3" w:rsidRPr="00970B53" w:rsidRDefault="000815E3">
            <w:pPr>
              <w:pStyle w:val="CellText"/>
              <w:ind w:left="0"/>
            </w:pPr>
          </w:p>
        </w:tc>
        <w:tc>
          <w:tcPr>
            <w:tcW w:w="2682" w:type="dxa"/>
            <w:vAlign w:val="center"/>
          </w:tcPr>
          <w:p w14:paraId="54DD2FE4" w14:textId="77777777" w:rsidR="000815E3" w:rsidRPr="00970B53" w:rsidRDefault="000815E3">
            <w:pPr>
              <w:pStyle w:val="CellText"/>
              <w:ind w:left="0"/>
            </w:pPr>
          </w:p>
        </w:tc>
        <w:tc>
          <w:tcPr>
            <w:tcW w:w="2682" w:type="dxa"/>
            <w:vAlign w:val="center"/>
          </w:tcPr>
          <w:p w14:paraId="448332B7" w14:textId="77777777" w:rsidR="000815E3" w:rsidRPr="00970B53" w:rsidRDefault="000815E3">
            <w:pPr>
              <w:pStyle w:val="CellText"/>
              <w:ind w:left="0"/>
            </w:pPr>
          </w:p>
        </w:tc>
        <w:tc>
          <w:tcPr>
            <w:tcW w:w="2682" w:type="dxa"/>
            <w:vAlign w:val="center"/>
          </w:tcPr>
          <w:p w14:paraId="783D7E1A" w14:textId="77777777" w:rsidR="000815E3" w:rsidRPr="00970B53" w:rsidRDefault="000815E3">
            <w:pPr>
              <w:pStyle w:val="CellText"/>
              <w:ind w:left="0"/>
            </w:pPr>
          </w:p>
        </w:tc>
      </w:tr>
      <w:tr w:rsidR="000815E3" w:rsidRPr="00970B53" w14:paraId="5A30934E" w14:textId="77777777">
        <w:trPr>
          <w:trHeight w:hRule="exact" w:val="2400"/>
        </w:trPr>
        <w:tc>
          <w:tcPr>
            <w:tcW w:w="10728" w:type="dxa"/>
            <w:gridSpan w:val="4"/>
          </w:tcPr>
          <w:p w14:paraId="43C8634A" w14:textId="77777777" w:rsidR="000815E3" w:rsidRPr="00970B53" w:rsidRDefault="000815E3">
            <w:pPr>
              <w:pStyle w:val="CellNumber"/>
            </w:pPr>
            <w:r w:rsidRPr="00970B53">
              <w:lastRenderedPageBreak/>
              <w:tab/>
              <w:t>20.</w:t>
            </w:r>
            <w:r w:rsidRPr="00970B53">
              <w:tab/>
              <w:t>My responsibility for the above-listed employees includes the following (check as many as apply):</w:t>
            </w:r>
          </w:p>
          <w:p w14:paraId="7995E240" w14:textId="77777777" w:rsidR="000815E3" w:rsidRPr="00970B53" w:rsidRDefault="000815E3">
            <w:pPr>
              <w:pStyle w:val="CellText"/>
              <w:tabs>
                <w:tab w:val="left" w:pos="810"/>
                <w:tab w:val="left" w:pos="5220"/>
                <w:tab w:val="left" w:pos="5580"/>
              </w:tabs>
              <w:spacing w:before="240"/>
              <w:rPr>
                <w:b/>
              </w:rPr>
            </w:pPr>
            <w:r>
              <w:rPr>
                <w:b/>
                <w:u w:val="single"/>
              </w:rPr>
              <w:tab/>
            </w:r>
            <w:r w:rsidRPr="00970B53">
              <w:rPr>
                <w:b/>
              </w:rPr>
              <w:t>Complete and sign service ratings.</w:t>
            </w:r>
            <w:r w:rsidRPr="00970B53">
              <w:rPr>
                <w:b/>
              </w:rPr>
              <w:tab/>
            </w:r>
            <w:r>
              <w:rPr>
                <w:b/>
                <w:u w:val="single"/>
              </w:rPr>
              <w:tab/>
            </w:r>
            <w:r w:rsidRPr="00970B53">
              <w:rPr>
                <w:b/>
              </w:rPr>
              <w:t>Assign work.</w:t>
            </w:r>
          </w:p>
          <w:p w14:paraId="06159F53" w14:textId="77777777" w:rsidR="000815E3" w:rsidRPr="00970B53" w:rsidRDefault="000815E3">
            <w:pPr>
              <w:pStyle w:val="CellText"/>
              <w:tabs>
                <w:tab w:val="left" w:pos="810"/>
                <w:tab w:val="left" w:pos="5220"/>
                <w:tab w:val="left" w:pos="5580"/>
              </w:tabs>
              <w:rPr>
                <w:b/>
              </w:rPr>
            </w:pPr>
            <w:r>
              <w:rPr>
                <w:b/>
                <w:u w:val="single"/>
              </w:rPr>
              <w:tab/>
            </w:r>
            <w:r w:rsidRPr="00970B53">
              <w:rPr>
                <w:b/>
              </w:rPr>
              <w:t>Provide formal written counseling.</w:t>
            </w:r>
            <w:r w:rsidRPr="00970B53">
              <w:rPr>
                <w:b/>
              </w:rPr>
              <w:tab/>
            </w:r>
            <w:r>
              <w:rPr>
                <w:b/>
                <w:u w:val="single"/>
              </w:rPr>
              <w:tab/>
            </w:r>
            <w:r w:rsidRPr="00970B53">
              <w:rPr>
                <w:b/>
              </w:rPr>
              <w:t>Approve work.</w:t>
            </w:r>
          </w:p>
          <w:p w14:paraId="068DE030" w14:textId="77777777" w:rsidR="000815E3" w:rsidRPr="00970B53" w:rsidRDefault="000815E3">
            <w:pPr>
              <w:pStyle w:val="CellText"/>
              <w:tabs>
                <w:tab w:val="left" w:pos="810"/>
                <w:tab w:val="left" w:pos="5220"/>
                <w:tab w:val="left" w:pos="5580"/>
              </w:tabs>
              <w:rPr>
                <w:b/>
              </w:rPr>
            </w:pPr>
            <w:r>
              <w:rPr>
                <w:b/>
                <w:u w:val="single"/>
              </w:rPr>
              <w:tab/>
            </w:r>
            <w:r w:rsidRPr="00970B53">
              <w:rPr>
                <w:b/>
              </w:rPr>
              <w:t>Approve leave requests.</w:t>
            </w:r>
            <w:r w:rsidRPr="00970B53">
              <w:rPr>
                <w:b/>
              </w:rPr>
              <w:tab/>
            </w:r>
            <w:r>
              <w:rPr>
                <w:b/>
                <w:u w:val="single"/>
              </w:rPr>
              <w:tab/>
            </w:r>
            <w:r w:rsidRPr="00970B53">
              <w:rPr>
                <w:b/>
              </w:rPr>
              <w:t>Review work.</w:t>
            </w:r>
          </w:p>
          <w:p w14:paraId="0BDE4B49" w14:textId="77777777" w:rsidR="000815E3" w:rsidRPr="00970B53" w:rsidRDefault="000815E3">
            <w:pPr>
              <w:pStyle w:val="CellText"/>
              <w:tabs>
                <w:tab w:val="left" w:pos="810"/>
                <w:tab w:val="left" w:pos="5220"/>
                <w:tab w:val="left" w:pos="5580"/>
              </w:tabs>
              <w:rPr>
                <w:b/>
              </w:rPr>
            </w:pPr>
            <w:r>
              <w:rPr>
                <w:b/>
                <w:u w:val="single"/>
              </w:rPr>
              <w:tab/>
            </w:r>
            <w:r w:rsidRPr="00970B53">
              <w:rPr>
                <w:b/>
              </w:rPr>
              <w:t>Approve time and attendance.</w:t>
            </w:r>
            <w:r w:rsidRPr="00970B53">
              <w:rPr>
                <w:b/>
              </w:rPr>
              <w:tab/>
            </w:r>
            <w:r>
              <w:rPr>
                <w:b/>
                <w:u w:val="single"/>
              </w:rPr>
              <w:tab/>
            </w:r>
            <w:r w:rsidRPr="00970B53">
              <w:rPr>
                <w:b/>
              </w:rPr>
              <w:t>Provide guidance on work methods.</w:t>
            </w:r>
          </w:p>
          <w:p w14:paraId="69FAEBAF" w14:textId="77777777" w:rsidR="000815E3" w:rsidRPr="00970B53" w:rsidRDefault="000815E3">
            <w:pPr>
              <w:pStyle w:val="CellText"/>
              <w:tabs>
                <w:tab w:val="left" w:pos="810"/>
                <w:tab w:val="left" w:pos="5220"/>
                <w:tab w:val="left" w:pos="5580"/>
              </w:tabs>
            </w:pPr>
            <w:r>
              <w:rPr>
                <w:b/>
                <w:u w:val="single"/>
              </w:rPr>
              <w:tab/>
            </w:r>
            <w:r w:rsidRPr="00970B53">
              <w:rPr>
                <w:b/>
              </w:rPr>
              <w:t>Orally reprimand.</w:t>
            </w:r>
            <w:r w:rsidRPr="00970B53">
              <w:rPr>
                <w:b/>
              </w:rPr>
              <w:tab/>
            </w:r>
            <w:r>
              <w:rPr>
                <w:b/>
                <w:u w:val="single"/>
              </w:rPr>
              <w:tab/>
            </w:r>
            <w:r w:rsidRPr="00970B53">
              <w:rPr>
                <w:b/>
              </w:rPr>
              <w:t>Train employees in the work.</w:t>
            </w:r>
          </w:p>
        </w:tc>
      </w:tr>
      <w:tr w:rsidR="000815E3" w:rsidRPr="00970B53" w14:paraId="0FFBB04E" w14:textId="77777777">
        <w:trPr>
          <w:trHeight w:hRule="exact" w:val="1500"/>
        </w:trPr>
        <w:tc>
          <w:tcPr>
            <w:tcW w:w="10728" w:type="dxa"/>
            <w:gridSpan w:val="4"/>
            <w:tcBorders>
              <w:bottom w:val="single" w:sz="18" w:space="0" w:color="auto"/>
            </w:tcBorders>
          </w:tcPr>
          <w:p w14:paraId="14900569" w14:textId="77777777" w:rsidR="000815E3" w:rsidRPr="00970B53" w:rsidRDefault="000815E3">
            <w:pPr>
              <w:pStyle w:val="CellNumber"/>
            </w:pPr>
            <w:r w:rsidRPr="00970B53">
              <w:tab/>
              <w:t>21.</w:t>
            </w:r>
            <w:r w:rsidRPr="00970B53">
              <w:tab/>
            </w:r>
            <w:r w:rsidRPr="00970B53">
              <w:rPr>
                <w:i/>
                <w:sz w:val="22"/>
              </w:rPr>
              <w:t>I certify that the above answers are my own and are accurate and complete</w:t>
            </w:r>
            <w:r w:rsidRPr="00970B53">
              <w:t>.</w:t>
            </w:r>
          </w:p>
          <w:p w14:paraId="742C3A19" w14:textId="77777777" w:rsidR="000815E3" w:rsidRPr="00970B53" w:rsidRDefault="000815E3">
            <w:pPr>
              <w:pStyle w:val="CellText"/>
              <w:tabs>
                <w:tab w:val="right" w:pos="5760"/>
                <w:tab w:val="left" w:pos="6480"/>
                <w:tab w:val="center" w:pos="8460"/>
                <w:tab w:val="right" w:pos="10260"/>
              </w:tabs>
              <w:spacing w:before="60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5FBDD0AF" w14:textId="77777777" w:rsidR="000815E3" w:rsidRPr="00970B53" w:rsidRDefault="000815E3">
            <w:pPr>
              <w:pStyle w:val="CellText"/>
              <w:tabs>
                <w:tab w:val="center" w:pos="3240"/>
                <w:tab w:val="right" w:pos="5760"/>
                <w:tab w:val="left" w:pos="6480"/>
                <w:tab w:val="center" w:pos="8460"/>
                <w:tab w:val="right" w:pos="10260"/>
              </w:tabs>
              <w:spacing w:before="0"/>
              <w:rPr>
                <w:b/>
              </w:rPr>
            </w:pPr>
            <w:r w:rsidRPr="00970B53">
              <w:tab/>
            </w:r>
            <w:r w:rsidRPr="00970B53">
              <w:rPr>
                <w:b/>
              </w:rPr>
              <w:t>Signature</w:t>
            </w:r>
            <w:r w:rsidRPr="00970B53">
              <w:rPr>
                <w:b/>
              </w:rPr>
              <w:tab/>
            </w:r>
            <w:r w:rsidRPr="00970B53">
              <w:rPr>
                <w:b/>
              </w:rPr>
              <w:tab/>
            </w:r>
            <w:r w:rsidRPr="00970B53">
              <w:rPr>
                <w:b/>
              </w:rPr>
              <w:tab/>
              <w:t>Date</w:t>
            </w:r>
          </w:p>
        </w:tc>
      </w:tr>
    </w:tbl>
    <w:p w14:paraId="45A754F0" w14:textId="77777777" w:rsidR="000815E3" w:rsidRPr="00970B53" w:rsidRDefault="000815E3">
      <w:pPr>
        <w:spacing w:before="120"/>
        <w:jc w:val="center"/>
        <w:rPr>
          <w:b/>
          <w:sz w:val="22"/>
        </w:rPr>
      </w:pPr>
      <w:r w:rsidRPr="00970B53">
        <w:rPr>
          <w:b/>
          <w:sz w:val="22"/>
        </w:rPr>
        <w:t>NOTE:  Make a copy of this form for your records.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728"/>
      </w:tblGrid>
      <w:tr w:rsidR="000815E3" w:rsidRPr="00970B53" w14:paraId="16150A0C" w14:textId="77777777" w:rsidTr="00195450">
        <w:trPr>
          <w:trHeight w:val="1143"/>
        </w:trPr>
        <w:tc>
          <w:tcPr>
            <w:tcW w:w="10728" w:type="dxa"/>
            <w:tcBorders>
              <w:top w:val="single" w:sz="18" w:space="0" w:color="auto"/>
            </w:tcBorders>
          </w:tcPr>
          <w:p w14:paraId="3F72424B" w14:textId="77777777" w:rsidR="000815E3" w:rsidRPr="00970B53" w:rsidRDefault="000815E3" w:rsidP="00794386">
            <w:pPr>
              <w:pStyle w:val="Heading1"/>
              <w:keepNext w:val="0"/>
              <w:spacing w:before="60" w:after="60"/>
              <w:jc w:val="center"/>
              <w:rPr>
                <w:u w:val="single"/>
              </w:rPr>
            </w:pPr>
            <w:r w:rsidRPr="00970B53">
              <w:rPr>
                <w:b w:val="0"/>
                <w:sz w:val="22"/>
              </w:rPr>
              <w:br w:type="page"/>
            </w:r>
            <w:r w:rsidRPr="00970B53">
              <w:rPr>
                <w:u w:val="single"/>
              </w:rPr>
              <w:t>TO BE COMPLETED BY DIRECT SUPERVISOR</w:t>
            </w:r>
          </w:p>
          <w:p w14:paraId="1D661F8C" w14:textId="77777777" w:rsidR="000815E3" w:rsidRPr="00970B53" w:rsidRDefault="000815E3">
            <w:pPr>
              <w:pStyle w:val="CellNumber"/>
            </w:pPr>
            <w:r w:rsidRPr="00970B53">
              <w:tab/>
              <w:t>22.</w:t>
            </w:r>
            <w:r w:rsidRPr="00970B53">
              <w:tab/>
              <w:t>Do you agree with the responses from the employee for Items 1 through 20?  If not, which items do you disagree with and why?</w:t>
            </w:r>
          </w:p>
          <w:p w14:paraId="71D511B4" w14:textId="77777777" w:rsidR="000815E3" w:rsidRPr="00CA30A2" w:rsidRDefault="008C31A2" w:rsidP="005A7D5C">
            <w:pPr>
              <w:pStyle w:val="CellText"/>
              <w:ind w:left="0"/>
            </w:pPr>
            <w:r>
              <w:t>Manager prepared.</w:t>
            </w:r>
          </w:p>
        </w:tc>
      </w:tr>
      <w:tr w:rsidR="000815E3" w:rsidRPr="00970B53" w14:paraId="2DFF3319" w14:textId="77777777" w:rsidTr="007F57F0">
        <w:trPr>
          <w:trHeight w:val="2325"/>
        </w:trPr>
        <w:tc>
          <w:tcPr>
            <w:tcW w:w="10728" w:type="dxa"/>
          </w:tcPr>
          <w:p w14:paraId="402F3850" w14:textId="77777777" w:rsidR="000815E3" w:rsidRPr="00970B53" w:rsidRDefault="000815E3">
            <w:pPr>
              <w:pStyle w:val="CellNumber"/>
            </w:pPr>
            <w:r w:rsidRPr="00970B53">
              <w:tab/>
            </w:r>
            <w:r w:rsidRPr="000F56BC">
              <w:t>23.</w:t>
            </w:r>
            <w:r w:rsidRPr="000F56BC">
              <w:tab/>
              <w:t>What are the essential duties of this position?</w:t>
            </w:r>
          </w:p>
          <w:p w14:paraId="0BCB7F94" w14:textId="77777777" w:rsidR="00242E70" w:rsidRDefault="00242E70" w:rsidP="00242E70">
            <w:pPr>
              <w:pStyle w:val="CellText"/>
              <w:spacing w:after="0"/>
            </w:pPr>
            <w:r w:rsidRPr="0072551A">
              <w:t xml:space="preserve">The duties stated in section 15 of this document must be performed with expert business analysis, accurately and independently.  </w:t>
            </w:r>
          </w:p>
          <w:p w14:paraId="755D3437" w14:textId="77777777" w:rsidR="00AA05DA" w:rsidRDefault="00AA05DA" w:rsidP="00242E70">
            <w:pPr>
              <w:pStyle w:val="CellText"/>
              <w:spacing w:after="0"/>
            </w:pPr>
          </w:p>
          <w:p w14:paraId="58F9092F" w14:textId="2C8438AA" w:rsidR="00AA05DA" w:rsidRPr="0072551A" w:rsidRDefault="00AA05DA" w:rsidP="00242E70">
            <w:pPr>
              <w:pStyle w:val="CellText"/>
              <w:spacing w:after="0"/>
            </w:pPr>
            <w:r w:rsidRPr="00AA05DA">
              <w:t xml:space="preserve">This position will assist </w:t>
            </w:r>
            <w:r>
              <w:t>LARA</w:t>
            </w:r>
            <w:r w:rsidRPr="00AA05DA">
              <w:t xml:space="preserve"> in writing system security plans, creating disaster recovery plans, creating computer system requirements, drafting program functional specifications, validate test data and results. System IT liaison with the </w:t>
            </w:r>
            <w:r>
              <w:t>LARA</w:t>
            </w:r>
            <w:r w:rsidRPr="00AA05DA">
              <w:t xml:space="preserve"> client on a regular basis to ensure quality system support</w:t>
            </w:r>
          </w:p>
          <w:p w14:paraId="18EA18A0" w14:textId="3280CCD8" w:rsidR="00242E70" w:rsidRPr="0072551A" w:rsidRDefault="00242E70" w:rsidP="00242E70">
            <w:pPr>
              <w:pStyle w:val="CellText"/>
              <w:spacing w:after="0"/>
            </w:pPr>
            <w:r w:rsidRPr="0072551A">
              <w:t xml:space="preserve">Research must be meticulous; all alternatives must be presented without bias; project planning documents must be developed with attention to detail; system designs must follow structured or object-oriented techniques; implementation coordination must be well planned </w:t>
            </w:r>
            <w:r w:rsidR="00455A32" w:rsidRPr="0072551A">
              <w:t>to consider</w:t>
            </w:r>
            <w:r w:rsidRPr="0072551A">
              <w:t xml:space="preserve"> political, financial and quality implications.  </w:t>
            </w:r>
          </w:p>
          <w:p w14:paraId="67BF6D04" w14:textId="77777777" w:rsidR="00242E70" w:rsidRPr="0072551A" w:rsidRDefault="00242E70" w:rsidP="00242E70">
            <w:pPr>
              <w:pStyle w:val="CellText"/>
              <w:spacing w:after="0"/>
            </w:pPr>
            <w:r w:rsidRPr="0072551A">
              <w:t>Thorough program and system testing is essential to ensure the integrity of data and the quality of the communications.</w:t>
            </w:r>
          </w:p>
          <w:p w14:paraId="35C629D1" w14:textId="77777777" w:rsidR="00242E70" w:rsidRPr="0072551A" w:rsidRDefault="00242E70" w:rsidP="00242E70">
            <w:pPr>
              <w:pStyle w:val="CellText"/>
              <w:spacing w:after="0"/>
            </w:pPr>
            <w:r w:rsidRPr="0072551A">
              <w:t>This position must work well in a team-focused environment and promote the integrity of the department.</w:t>
            </w:r>
          </w:p>
          <w:p w14:paraId="0E3EF7F8" w14:textId="77777777" w:rsidR="00242E70" w:rsidRPr="0072551A" w:rsidRDefault="00242E70" w:rsidP="00242E70">
            <w:pPr>
              <w:pStyle w:val="CellText"/>
              <w:spacing w:after="0"/>
            </w:pPr>
            <w:r w:rsidRPr="0072551A">
              <w:t xml:space="preserve">In performing these duties, the Expert IT Business Analyst must be an initiator who is always ready to act as the liaison for all IT matters on behalf of the client agency. </w:t>
            </w:r>
          </w:p>
          <w:p w14:paraId="20BB8BAF" w14:textId="77777777" w:rsidR="00242E70" w:rsidRPr="0072551A" w:rsidRDefault="00242E70" w:rsidP="00242E70">
            <w:pPr>
              <w:pStyle w:val="CellText"/>
              <w:spacing w:after="0"/>
            </w:pPr>
            <w:r w:rsidRPr="0072551A">
              <w:t>Clear communication with application programmer/analysts/managers, project managers and with the client, both listening and lending professional advice.</w:t>
            </w:r>
          </w:p>
          <w:p w14:paraId="55EA80F4" w14:textId="77777777" w:rsidR="00242E70" w:rsidRPr="0072551A" w:rsidRDefault="00242E70" w:rsidP="00242E70">
            <w:pPr>
              <w:pStyle w:val="CellText"/>
              <w:spacing w:after="0"/>
            </w:pPr>
            <w:r w:rsidRPr="0072551A">
              <w:t>Information relative to the client and the team must be clearly conveyed and received through a variety of media in a manner that is effective, engages the audience and is clearly understood.</w:t>
            </w:r>
          </w:p>
          <w:p w14:paraId="2061FC51" w14:textId="77777777" w:rsidR="00242E70" w:rsidRPr="0072551A" w:rsidRDefault="00242E70" w:rsidP="00242E70">
            <w:pPr>
              <w:pStyle w:val="CellText"/>
              <w:spacing w:after="0"/>
              <w:rPr>
                <w:b/>
              </w:rPr>
            </w:pPr>
          </w:p>
          <w:p w14:paraId="6A196393" w14:textId="77777777" w:rsidR="00242E70" w:rsidRPr="0072551A" w:rsidRDefault="00242E70" w:rsidP="00242E70">
            <w:pPr>
              <w:pStyle w:val="CellText"/>
              <w:spacing w:after="0"/>
            </w:pPr>
            <w:r w:rsidRPr="0072551A">
              <w:rPr>
                <w:b/>
              </w:rPr>
              <w:t xml:space="preserve">Critical Job Role: </w:t>
            </w:r>
            <w:r w:rsidRPr="0072551A">
              <w:t xml:space="preserve">Expert IT Business Analyst. </w:t>
            </w:r>
          </w:p>
          <w:p w14:paraId="6B0DE86C" w14:textId="77777777" w:rsidR="00242E70" w:rsidRPr="0072551A" w:rsidRDefault="00242E70" w:rsidP="00242E70">
            <w:pPr>
              <w:pStyle w:val="CellText"/>
              <w:spacing w:after="0"/>
            </w:pPr>
          </w:p>
          <w:p w14:paraId="0F9A7844" w14:textId="77777777" w:rsidR="00242E70" w:rsidRPr="0072551A" w:rsidRDefault="00242E70" w:rsidP="00242E70">
            <w:pPr>
              <w:pStyle w:val="CellText"/>
              <w:spacing w:after="0"/>
            </w:pPr>
            <w:r w:rsidRPr="0072551A">
              <w:rPr>
                <w:b/>
              </w:rPr>
              <w:t>Required Competencies:</w:t>
            </w:r>
            <w:r w:rsidRPr="0072551A">
              <w:t xml:space="preserve"> Customer Focus, Technical/Professional Knowledge and Skills, Communication, Decision Making, Building Strategic Working Relationships, and Building Trust.</w:t>
            </w:r>
          </w:p>
          <w:p w14:paraId="6E90399D" w14:textId="77777777" w:rsidR="000815E3" w:rsidRPr="00970B53" w:rsidRDefault="000815E3">
            <w:pPr>
              <w:pStyle w:val="CellText"/>
              <w:spacing w:after="0"/>
            </w:pPr>
          </w:p>
        </w:tc>
      </w:tr>
      <w:tr w:rsidR="000815E3" w:rsidRPr="00970B53" w14:paraId="016841F3" w14:textId="77777777" w:rsidTr="00195450">
        <w:trPr>
          <w:trHeight w:val="885"/>
        </w:trPr>
        <w:tc>
          <w:tcPr>
            <w:tcW w:w="10728" w:type="dxa"/>
          </w:tcPr>
          <w:p w14:paraId="325811B0" w14:textId="77777777" w:rsidR="000815E3" w:rsidRPr="00970B53" w:rsidRDefault="000815E3">
            <w:pPr>
              <w:pStyle w:val="CellNumber"/>
            </w:pPr>
            <w:r w:rsidRPr="00970B53">
              <w:tab/>
              <w:t>24.</w:t>
            </w:r>
            <w:r w:rsidRPr="00970B53">
              <w:tab/>
              <w:t>Indicate specifically how the position’s duties and responsibilities have changed since the position was last reviewed.</w:t>
            </w:r>
          </w:p>
          <w:p w14:paraId="77AB4AFA" w14:textId="77777777" w:rsidR="000815E3" w:rsidRPr="00970B53" w:rsidRDefault="007F57F0" w:rsidP="00FF5244">
            <w:pPr>
              <w:pStyle w:val="CellText"/>
              <w:spacing w:after="0"/>
            </w:pPr>
            <w:r>
              <w:t>Updated to reflect change in business needs and applications supported.</w:t>
            </w:r>
          </w:p>
        </w:tc>
      </w:tr>
      <w:tr w:rsidR="000815E3" w:rsidRPr="000F56BC" w14:paraId="3C55A3A8" w14:textId="77777777" w:rsidTr="007F57F0">
        <w:trPr>
          <w:trHeight w:val="2100"/>
        </w:trPr>
        <w:tc>
          <w:tcPr>
            <w:tcW w:w="10728" w:type="dxa"/>
          </w:tcPr>
          <w:p w14:paraId="17B6B4C3" w14:textId="77777777" w:rsidR="000815E3" w:rsidRPr="000F56BC" w:rsidRDefault="000815E3" w:rsidP="00DC2C8D">
            <w:pPr>
              <w:pStyle w:val="CellNumber"/>
              <w:shd w:val="clear" w:color="auto" w:fill="FFFF00"/>
            </w:pPr>
            <w:r w:rsidRPr="000F56BC">
              <w:lastRenderedPageBreak/>
              <w:tab/>
              <w:t>25.</w:t>
            </w:r>
            <w:r w:rsidRPr="000F56BC">
              <w:tab/>
              <w:t>What is the function of the work area and how does this position fit into that function?</w:t>
            </w:r>
          </w:p>
          <w:p w14:paraId="2327A5A6" w14:textId="31A42147" w:rsidR="00455A32" w:rsidRPr="000F56BC" w:rsidRDefault="00455A32" w:rsidP="00455A32">
            <w:pPr>
              <w:pStyle w:val="CellText"/>
              <w:spacing w:after="0"/>
            </w:pPr>
            <w:r w:rsidRPr="000F56BC">
              <w:t xml:space="preserve">The Expert IT Business Analyst is responsible to provide the automated processes and IT solutions needed to meet the business goals and objectives of the client agencies, in their implementation of required interfaces to/from the (being developed) LARA enterprise application.  This division designs and coordinates the IT systems and operations for the client and as a result, requires the services of an Expert IT Business Analyst in this position.  This Expert IT Business Analyst is responsible to provide the automated processes; interface designs/use cases and IT solutions needed to meet the business goals and objectives of the client agencies, in their implementation of required interfaces to/from the (being developed) LARA applications.  This division designs and coordinates the IT systems and operations for the client and as a result, requires the services of an Expert IT Business Analyst in this position.  </w:t>
            </w:r>
          </w:p>
          <w:p w14:paraId="370455A0" w14:textId="77777777" w:rsidR="000815E3" w:rsidRPr="000F56BC" w:rsidRDefault="000815E3" w:rsidP="00DC2C8D"/>
        </w:tc>
      </w:tr>
      <w:tr w:rsidR="000815E3" w:rsidRPr="00970B53" w14:paraId="51797110" w14:textId="77777777" w:rsidTr="004E707C">
        <w:trPr>
          <w:trHeight w:hRule="exact" w:val="600"/>
        </w:trPr>
        <w:tc>
          <w:tcPr>
            <w:tcW w:w="10728" w:type="dxa"/>
          </w:tcPr>
          <w:p w14:paraId="3C743747" w14:textId="77777777" w:rsidR="000815E3" w:rsidRPr="00970B53" w:rsidRDefault="000815E3">
            <w:pPr>
              <w:pStyle w:val="CellNumber"/>
            </w:pPr>
            <w:r w:rsidRPr="00970B53">
              <w:tab/>
              <w:t>26.</w:t>
            </w:r>
            <w:r w:rsidRPr="00970B53">
              <w:tab/>
              <w:t>In your opinion, what are the minimum education and experience qualifications needed to perform the essential functions of this position.</w:t>
            </w:r>
          </w:p>
        </w:tc>
      </w:tr>
      <w:tr w:rsidR="000815E3" w:rsidRPr="00970B53" w14:paraId="7BD400AF" w14:textId="77777777" w:rsidTr="007F57F0">
        <w:trPr>
          <w:trHeight w:val="1155"/>
        </w:trPr>
        <w:tc>
          <w:tcPr>
            <w:tcW w:w="10728" w:type="dxa"/>
          </w:tcPr>
          <w:p w14:paraId="3AF35D96" w14:textId="77777777" w:rsidR="000815E3" w:rsidRPr="00970B53" w:rsidRDefault="000815E3">
            <w:pPr>
              <w:pStyle w:val="CellNumber"/>
            </w:pPr>
            <w:r w:rsidRPr="00970B53">
              <w:t>EDUCATION:</w:t>
            </w:r>
          </w:p>
          <w:p w14:paraId="255A171D" w14:textId="77777777" w:rsidR="005E0E77" w:rsidRDefault="005E0E77" w:rsidP="005E0E77">
            <w:pPr>
              <w:pStyle w:val="CellText"/>
              <w:spacing w:before="40" w:after="0"/>
            </w:pPr>
            <w:r>
              <w:t>Possession of a bachelor’s degree with at least 21 semester (32 term) credits in one or a combination of the following:  computer science, data processing, computer information systems, data communications, networking, systems analysis, computer programming, information assurance, IT project management or mathematics.</w:t>
            </w:r>
          </w:p>
          <w:p w14:paraId="0C35824A" w14:textId="77777777" w:rsidR="000815E3" w:rsidRPr="00970B53" w:rsidRDefault="000815E3" w:rsidP="005E0E77">
            <w:pPr>
              <w:pStyle w:val="CellText"/>
              <w:spacing w:before="40" w:after="0"/>
              <w:ind w:left="0"/>
            </w:pPr>
          </w:p>
        </w:tc>
      </w:tr>
      <w:tr w:rsidR="000815E3" w:rsidRPr="00970B53" w14:paraId="2E190FF7" w14:textId="77777777" w:rsidTr="007F57F0">
        <w:trPr>
          <w:trHeight w:val="1065"/>
        </w:trPr>
        <w:tc>
          <w:tcPr>
            <w:tcW w:w="10728" w:type="dxa"/>
          </w:tcPr>
          <w:p w14:paraId="0F2B356F" w14:textId="77777777" w:rsidR="000815E3" w:rsidRPr="00970B53" w:rsidRDefault="000815E3">
            <w:pPr>
              <w:pStyle w:val="CellNumber"/>
            </w:pPr>
            <w:r w:rsidRPr="00970B53">
              <w:t>EXPERIENCE:</w:t>
            </w:r>
          </w:p>
          <w:p w14:paraId="07ADA08B" w14:textId="77777777" w:rsidR="005E0E77" w:rsidRDefault="005E0E77" w:rsidP="005E0E77">
            <w:pPr>
              <w:pStyle w:val="CellText"/>
              <w:spacing w:before="40" w:after="0"/>
            </w:pPr>
            <w:r>
              <w:t xml:space="preserve">Four </w:t>
            </w:r>
            <w:r w:rsidRPr="00DE0068">
              <w:t xml:space="preserve">years of professional experience equivalent to an Information Technology </w:t>
            </w:r>
            <w:r>
              <w:t xml:space="preserve">Infrastructure or </w:t>
            </w:r>
            <w:r w:rsidRPr="00DE0068">
              <w:t>Programmer/Analyst</w:t>
            </w:r>
            <w:r>
              <w:t xml:space="preserve"> P11 or one year equivalent to an Information Technology Infrastructure or Programmer/Analyst 12.  </w:t>
            </w:r>
          </w:p>
          <w:p w14:paraId="2AF4B755" w14:textId="77777777" w:rsidR="000815E3" w:rsidRDefault="000815E3" w:rsidP="00F96E77">
            <w:pPr>
              <w:pStyle w:val="CellText"/>
              <w:spacing w:before="40" w:after="0"/>
              <w:ind w:left="0"/>
            </w:pPr>
          </w:p>
          <w:p w14:paraId="092A129F" w14:textId="77777777" w:rsidR="000815E3" w:rsidRPr="00970B53" w:rsidRDefault="000815E3" w:rsidP="005A7D5C">
            <w:pPr>
              <w:pStyle w:val="CellText"/>
              <w:spacing w:before="40" w:after="0"/>
              <w:ind w:left="783" w:hanging="783"/>
            </w:pPr>
          </w:p>
        </w:tc>
      </w:tr>
      <w:tr w:rsidR="000815E3" w:rsidRPr="00970B53" w14:paraId="662C9F39" w14:textId="77777777" w:rsidTr="007F57F0">
        <w:trPr>
          <w:trHeight w:val="1110"/>
        </w:trPr>
        <w:tc>
          <w:tcPr>
            <w:tcW w:w="10728" w:type="dxa"/>
          </w:tcPr>
          <w:p w14:paraId="12864509" w14:textId="77777777" w:rsidR="000815E3" w:rsidRDefault="000815E3">
            <w:pPr>
              <w:pStyle w:val="CellNumber"/>
              <w:rPr>
                <w:highlight w:val="yellow"/>
              </w:rPr>
            </w:pPr>
            <w:r w:rsidRPr="00DC2C8D">
              <w:rPr>
                <w:highlight w:val="yellow"/>
              </w:rPr>
              <w:t>KNOWLEDGE, SKILLS, AND ABILITIES:</w:t>
            </w:r>
          </w:p>
          <w:p w14:paraId="7EA43F9E" w14:textId="7D1DACA9" w:rsidR="00AA05DA" w:rsidRPr="00AA05DA" w:rsidRDefault="00AA05DA">
            <w:pPr>
              <w:pStyle w:val="CellNumber"/>
              <w:rPr>
                <w:b w:val="0"/>
                <w:bCs/>
              </w:rPr>
            </w:pPr>
            <w:r w:rsidRPr="00AA05DA">
              <w:rPr>
                <w:b w:val="0"/>
                <w:bCs/>
              </w:rPr>
              <w:t xml:space="preserve">Experience of systems development lifecycle methodologies used in the development and maintenance of computer systems. Knowledge of the principles, theories, techniques and methodologies of data processing systems analysis. Ability to recognize, gather, assemble, correlate and analyze facts; draw conclusions; investigate and define problems; and devise solutions and alternatives for automated information technology systems. Ability to effectively make oral and written reports and prepare clear and concise presentations. Ability to conduct effective requirements gathering interviews and establish and maintain effective relationships with system users. Ability to communicate effectively with others particularly technical terminology at a level appropriate to the audience. Experience with COTS software such as </w:t>
            </w:r>
            <w:proofErr w:type="spellStart"/>
            <w:r w:rsidRPr="00AA05DA">
              <w:rPr>
                <w:b w:val="0"/>
                <w:bCs/>
              </w:rPr>
              <w:t>Datacap</w:t>
            </w:r>
            <w:proofErr w:type="spellEnd"/>
            <w:r w:rsidRPr="00AA05DA">
              <w:rPr>
                <w:b w:val="0"/>
                <w:bCs/>
              </w:rPr>
              <w:t>. Experience with System Security Plans. Experience with Oracle and MS SQL database. Experience with SharePoint and Web applications. Ability to follow and implement the SUITE process of documentation. Experience with Azure DevOps. Ability to organize and clearly present information, both verbally and in writing, Ability to manage multiple projects/deadlines and determine priorities.</w:t>
            </w:r>
          </w:p>
          <w:p w14:paraId="441316A1" w14:textId="77777777" w:rsidR="000815E3" w:rsidRPr="00DC2C8D" w:rsidRDefault="000815E3" w:rsidP="00DC2C8D">
            <w:pPr>
              <w:pStyle w:val="CellText"/>
              <w:spacing w:before="40" w:after="0"/>
              <w:ind w:left="720"/>
              <w:rPr>
                <w:highlight w:val="yellow"/>
              </w:rPr>
            </w:pPr>
          </w:p>
          <w:p w14:paraId="2B57E659" w14:textId="77777777" w:rsidR="000815E3" w:rsidRPr="00970B53" w:rsidRDefault="000815E3">
            <w:pPr>
              <w:pStyle w:val="CellText"/>
              <w:spacing w:before="40" w:after="0"/>
            </w:pPr>
          </w:p>
        </w:tc>
      </w:tr>
      <w:tr w:rsidR="000815E3" w:rsidRPr="00970B53" w14:paraId="45C5EEB8" w14:textId="77777777" w:rsidTr="007F57F0">
        <w:trPr>
          <w:trHeight w:val="705"/>
        </w:trPr>
        <w:tc>
          <w:tcPr>
            <w:tcW w:w="10728" w:type="dxa"/>
          </w:tcPr>
          <w:p w14:paraId="58E54511" w14:textId="77777777" w:rsidR="000815E3" w:rsidRPr="00970B53" w:rsidRDefault="000815E3">
            <w:pPr>
              <w:pStyle w:val="CellNumber"/>
            </w:pPr>
            <w:r w:rsidRPr="00970B53">
              <w:t>CERTIFICATES, LICENSES, REGISTRATIONS:</w:t>
            </w:r>
          </w:p>
          <w:p w14:paraId="6E978493" w14:textId="77777777" w:rsidR="000815E3" w:rsidRPr="00970B53" w:rsidRDefault="000815E3">
            <w:pPr>
              <w:pStyle w:val="CellText"/>
              <w:spacing w:before="40" w:after="0"/>
            </w:pPr>
          </w:p>
        </w:tc>
      </w:tr>
      <w:tr w:rsidR="000815E3" w:rsidRPr="00970B53" w14:paraId="7161433F" w14:textId="77777777" w:rsidTr="004E707C">
        <w:trPr>
          <w:trHeight w:hRule="exact" w:val="240"/>
        </w:trPr>
        <w:tc>
          <w:tcPr>
            <w:tcW w:w="10728" w:type="dxa"/>
          </w:tcPr>
          <w:p w14:paraId="5563D14C" w14:textId="77777777" w:rsidR="000815E3" w:rsidRPr="00970B53" w:rsidRDefault="000815E3">
            <w:pPr>
              <w:pStyle w:val="CellNumber"/>
              <w:rPr>
                <w:i/>
                <w:sz w:val="17"/>
              </w:rPr>
            </w:pPr>
            <w:r w:rsidRPr="00970B53">
              <w:rPr>
                <w:i/>
                <w:sz w:val="17"/>
              </w:rPr>
              <w:t>NOTE:  Civil Service approval of this position does not constitute agreement with or acceptance of the desirable qualifications for this position.</w:t>
            </w:r>
          </w:p>
        </w:tc>
      </w:tr>
      <w:tr w:rsidR="000815E3" w:rsidRPr="00970B53" w14:paraId="174DB20E" w14:textId="77777777" w:rsidTr="004E707C">
        <w:trPr>
          <w:trHeight w:hRule="exact" w:val="520"/>
        </w:trPr>
        <w:tc>
          <w:tcPr>
            <w:tcW w:w="10728" w:type="dxa"/>
          </w:tcPr>
          <w:p w14:paraId="3B5DC4A5" w14:textId="77777777" w:rsidR="000815E3" w:rsidRPr="00970B53" w:rsidRDefault="000815E3" w:rsidP="00250D34">
            <w:pPr>
              <w:pStyle w:val="CellNumber"/>
              <w:keepNext/>
            </w:pPr>
            <w:r w:rsidRPr="00970B53">
              <w:tab/>
              <w:t>27.</w:t>
            </w:r>
            <w:r w:rsidRPr="00970B53">
              <w:tab/>
            </w:r>
            <w:r w:rsidRPr="00970B53">
              <w:rPr>
                <w:i/>
                <w:sz w:val="22"/>
              </w:rPr>
              <w:t>I certify that the information presented in this position description provides a complete and accurate depiction of the duties and responsibilities assigned to this position.</w:t>
            </w:r>
          </w:p>
        </w:tc>
      </w:tr>
      <w:tr w:rsidR="000815E3" w:rsidRPr="00970B53" w14:paraId="5C2B87B4" w14:textId="77777777" w:rsidTr="004E707C">
        <w:trPr>
          <w:trHeight w:hRule="exact" w:val="1360"/>
        </w:trPr>
        <w:tc>
          <w:tcPr>
            <w:tcW w:w="10728" w:type="dxa"/>
          </w:tcPr>
          <w:p w14:paraId="1AB47AD6" w14:textId="77777777" w:rsidR="000815E3" w:rsidRPr="00970B53" w:rsidRDefault="000815E3">
            <w:pPr>
              <w:tabs>
                <w:tab w:val="right" w:pos="5760"/>
                <w:tab w:val="left" w:pos="6480"/>
                <w:tab w:val="center" w:pos="8460"/>
                <w:tab w:val="right" w:pos="10260"/>
              </w:tabs>
              <w:spacing w:before="80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18D91C9E" w14:textId="77777777" w:rsidR="000815E3" w:rsidRPr="00970B53" w:rsidRDefault="000815E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0815E3" w:rsidRPr="00970B53" w14:paraId="1D2CFE4C" w14:textId="77777777" w:rsidTr="004E707C">
        <w:trPr>
          <w:trHeight w:hRule="exact" w:val="400"/>
        </w:trPr>
        <w:tc>
          <w:tcPr>
            <w:tcW w:w="10728" w:type="dxa"/>
            <w:shd w:val="pct10" w:color="000000" w:fill="FFFFFF"/>
            <w:vAlign w:val="center"/>
          </w:tcPr>
          <w:p w14:paraId="0D01E7F9" w14:textId="77777777" w:rsidR="000815E3" w:rsidRPr="00970B53" w:rsidRDefault="000815E3">
            <w:pPr>
              <w:pStyle w:val="Heading4"/>
              <w:rPr>
                <w:sz w:val="24"/>
              </w:rPr>
            </w:pPr>
            <w:r w:rsidRPr="00970B53">
              <w:rPr>
                <w:sz w:val="24"/>
              </w:rPr>
              <w:lastRenderedPageBreak/>
              <w:t>TO BE FILLED OUT BY APPOINTING AUTHORITY</w:t>
            </w:r>
          </w:p>
        </w:tc>
      </w:tr>
      <w:tr w:rsidR="000815E3" w:rsidRPr="00970B53" w14:paraId="49D1D7D6" w14:textId="77777777" w:rsidTr="004E707C">
        <w:trPr>
          <w:trHeight w:val="2400"/>
        </w:trPr>
        <w:tc>
          <w:tcPr>
            <w:tcW w:w="10728" w:type="dxa"/>
          </w:tcPr>
          <w:p w14:paraId="62245DFC" w14:textId="77777777" w:rsidR="000815E3" w:rsidRPr="00970B53" w:rsidRDefault="000815E3">
            <w:pPr>
              <w:pStyle w:val="CellNumber"/>
            </w:pPr>
            <w:r w:rsidRPr="00970B53">
              <w:tab/>
              <w:t>28.</w:t>
            </w:r>
            <w:r w:rsidRPr="00970B53">
              <w:tab/>
              <w:t>Indicate any exceptions or additions to the statements of the employee(s) or supervisor.</w:t>
            </w:r>
          </w:p>
          <w:p w14:paraId="2836651D" w14:textId="77777777" w:rsidR="000815E3" w:rsidRPr="00970B53" w:rsidRDefault="000815E3">
            <w:pPr>
              <w:pStyle w:val="CellText"/>
              <w:spacing w:before="40" w:after="0"/>
            </w:pPr>
          </w:p>
        </w:tc>
      </w:tr>
      <w:tr w:rsidR="000815E3" w:rsidRPr="00970B53" w14:paraId="76690165" w14:textId="77777777" w:rsidTr="004E707C">
        <w:trPr>
          <w:trHeight w:hRule="exact" w:val="1520"/>
        </w:trPr>
        <w:tc>
          <w:tcPr>
            <w:tcW w:w="10728" w:type="dxa"/>
            <w:tcBorders>
              <w:bottom w:val="single" w:sz="18" w:space="0" w:color="auto"/>
            </w:tcBorders>
          </w:tcPr>
          <w:p w14:paraId="1251FF77" w14:textId="77777777" w:rsidR="000815E3" w:rsidRPr="00970B53" w:rsidRDefault="000815E3">
            <w:pPr>
              <w:pStyle w:val="CellNumber"/>
              <w:rPr>
                <w:i/>
                <w:sz w:val="22"/>
              </w:rPr>
            </w:pPr>
            <w:r w:rsidRPr="00970B53">
              <w:tab/>
            </w:r>
            <w:r w:rsidRPr="00970B53">
              <w:rPr>
                <w:sz w:val="22"/>
              </w:rPr>
              <w:t>29.</w:t>
            </w:r>
            <w:r w:rsidRPr="00970B53">
              <w:rPr>
                <w:i/>
                <w:sz w:val="22"/>
              </w:rPr>
              <w:tab/>
              <w:t>I certify that the entries on these pages are accurate and complete.</w:t>
            </w:r>
          </w:p>
          <w:p w14:paraId="6EC24016" w14:textId="77777777" w:rsidR="000815E3" w:rsidRPr="00970B53" w:rsidRDefault="000815E3">
            <w:pPr>
              <w:pStyle w:val="CellText"/>
              <w:tabs>
                <w:tab w:val="right" w:pos="5760"/>
                <w:tab w:val="left" w:pos="6480"/>
                <w:tab w:val="center" w:pos="8460"/>
                <w:tab w:val="right" w:pos="10260"/>
              </w:tabs>
              <w:spacing w:before="60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2D216D40" w14:textId="77777777" w:rsidR="000815E3" w:rsidRPr="00970B53" w:rsidRDefault="000815E3">
            <w:pPr>
              <w:pStyle w:val="CellText"/>
              <w:tabs>
                <w:tab w:val="center" w:pos="3240"/>
                <w:tab w:val="right" w:pos="5760"/>
                <w:tab w:val="left" w:pos="6480"/>
                <w:tab w:val="center" w:pos="8460"/>
                <w:tab w:val="right" w:pos="10260"/>
              </w:tabs>
              <w:spacing w:before="0"/>
              <w:rPr>
                <w:b/>
              </w:rPr>
            </w:pPr>
            <w:r w:rsidRPr="00970B53">
              <w:tab/>
            </w:r>
            <w:r w:rsidRPr="00970B53">
              <w:rPr>
                <w:b/>
              </w:rPr>
              <w:t>Appointing Authority’s</w:t>
            </w:r>
            <w:r w:rsidRPr="00970B53">
              <w:t xml:space="preserve"> </w:t>
            </w:r>
            <w:r w:rsidRPr="00970B53">
              <w:rPr>
                <w:b/>
              </w:rPr>
              <w:t>Signature</w:t>
            </w:r>
            <w:r w:rsidRPr="00970B53">
              <w:rPr>
                <w:b/>
              </w:rPr>
              <w:tab/>
            </w:r>
            <w:r w:rsidRPr="00970B53">
              <w:rPr>
                <w:b/>
              </w:rPr>
              <w:tab/>
            </w:r>
            <w:r w:rsidRPr="00970B53">
              <w:rPr>
                <w:b/>
              </w:rPr>
              <w:tab/>
              <w:t>Date</w:t>
            </w:r>
          </w:p>
        </w:tc>
      </w:tr>
    </w:tbl>
    <w:p w14:paraId="35677508" w14:textId="77777777" w:rsidR="000815E3" w:rsidRPr="00970B53" w:rsidRDefault="000815E3">
      <w:pPr>
        <w:rPr>
          <w:b/>
          <w:sz w:val="18"/>
        </w:rPr>
      </w:pPr>
    </w:p>
    <w:sectPr w:rsidR="000815E3" w:rsidRPr="00970B53" w:rsidSect="00250D34">
      <w:headerReference w:type="even" r:id="rId12"/>
      <w:headerReference w:type="default" r:id="rId13"/>
      <w:footerReference w:type="even" r:id="rId14"/>
      <w:footerReference w:type="default" r:id="rId15"/>
      <w:headerReference w:type="first" r:id="rId16"/>
      <w:footerReference w:type="first" r:id="rId17"/>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D4507" w14:textId="77777777" w:rsidR="00DC2C8D" w:rsidRDefault="00DC2C8D">
      <w:r>
        <w:separator/>
      </w:r>
    </w:p>
  </w:endnote>
  <w:endnote w:type="continuationSeparator" w:id="0">
    <w:p w14:paraId="532F5C58" w14:textId="77777777" w:rsidR="00DC2C8D" w:rsidRDefault="00DC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3184" w14:textId="77777777" w:rsidR="009F3D84" w:rsidRDefault="009F3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39A0" w14:textId="77777777" w:rsidR="000815E3" w:rsidRDefault="000815E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21F33">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0F6E" w14:textId="77777777" w:rsidR="009F3D84" w:rsidRDefault="009F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2CE46" w14:textId="77777777" w:rsidR="00DC2C8D" w:rsidRDefault="00DC2C8D">
      <w:r>
        <w:separator/>
      </w:r>
    </w:p>
  </w:footnote>
  <w:footnote w:type="continuationSeparator" w:id="0">
    <w:p w14:paraId="0AE77F8F" w14:textId="77777777" w:rsidR="00DC2C8D" w:rsidRDefault="00DC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FEE3A" w14:textId="77777777" w:rsidR="009F3D84" w:rsidRDefault="009F3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21F0" w14:textId="77777777" w:rsidR="009F3D84" w:rsidRDefault="009F3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F3D6" w14:textId="77777777" w:rsidR="009F3D84" w:rsidRDefault="009F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DCC7BA9"/>
    <w:multiLevelType w:val="hybridMultilevel"/>
    <w:tmpl w:val="8CF89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3F185A"/>
    <w:multiLevelType w:val="hybridMultilevel"/>
    <w:tmpl w:val="E7B2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394DE6"/>
    <w:multiLevelType w:val="hybridMultilevel"/>
    <w:tmpl w:val="8B98BE9E"/>
    <w:lvl w:ilvl="0" w:tplc="1ACE98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1A1BC2"/>
    <w:multiLevelType w:val="hybridMultilevel"/>
    <w:tmpl w:val="6B62F768"/>
    <w:lvl w:ilvl="0" w:tplc="ED0EBFA4">
      <w:numFmt w:val="bullet"/>
      <w:lvlText w:val="•"/>
      <w:lvlJc w:val="left"/>
      <w:pPr>
        <w:ind w:left="834" w:hanging="360"/>
      </w:pPr>
      <w:rPr>
        <w:rFonts w:ascii="Times New Roman" w:eastAsia="Times New Roman" w:hAnsi="Times New Roman" w:hint="default"/>
      </w:rPr>
    </w:lvl>
    <w:lvl w:ilvl="1" w:tplc="04090003" w:tentative="1">
      <w:start w:val="1"/>
      <w:numFmt w:val="bullet"/>
      <w:lvlText w:val="o"/>
      <w:lvlJc w:val="left"/>
      <w:pPr>
        <w:ind w:left="1554" w:hanging="360"/>
      </w:pPr>
      <w:rPr>
        <w:rFonts w:ascii="Courier New" w:hAnsi="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9" w15:restartNumberingAfterBreak="0">
    <w:nsid w:val="49394AA4"/>
    <w:multiLevelType w:val="multilevel"/>
    <w:tmpl w:val="6B62F768"/>
    <w:lvl w:ilvl="0">
      <w:numFmt w:val="bullet"/>
      <w:lvlText w:val="•"/>
      <w:lvlJc w:val="left"/>
      <w:pPr>
        <w:ind w:left="834" w:hanging="360"/>
      </w:pPr>
      <w:rPr>
        <w:rFonts w:ascii="Times New Roman" w:eastAsia="Times New Roman" w:hAnsi="Times New Roman" w:hint="default"/>
      </w:rPr>
    </w:lvl>
    <w:lvl w:ilvl="1">
      <w:start w:val="1"/>
      <w:numFmt w:val="bullet"/>
      <w:lvlText w:val="o"/>
      <w:lvlJc w:val="left"/>
      <w:pPr>
        <w:ind w:left="1554" w:hanging="360"/>
      </w:pPr>
      <w:rPr>
        <w:rFonts w:ascii="Courier New" w:hAnsi="Courier New" w:hint="default"/>
      </w:rPr>
    </w:lvl>
    <w:lvl w:ilvl="2" w:tentative="1">
      <w:start w:val="1"/>
      <w:numFmt w:val="bullet"/>
      <w:lvlText w:val=""/>
      <w:lvlJc w:val="left"/>
      <w:pPr>
        <w:ind w:left="2274" w:hanging="360"/>
      </w:pPr>
      <w:rPr>
        <w:rFonts w:ascii="Wingdings" w:hAnsi="Wingdings" w:hint="default"/>
      </w:rPr>
    </w:lvl>
    <w:lvl w:ilvl="3" w:tentative="1">
      <w:start w:val="1"/>
      <w:numFmt w:val="bullet"/>
      <w:lvlText w:val=""/>
      <w:lvlJc w:val="left"/>
      <w:pPr>
        <w:ind w:left="2994" w:hanging="360"/>
      </w:pPr>
      <w:rPr>
        <w:rFonts w:ascii="Symbol" w:hAnsi="Symbol" w:hint="default"/>
      </w:rPr>
    </w:lvl>
    <w:lvl w:ilvl="4" w:tentative="1">
      <w:start w:val="1"/>
      <w:numFmt w:val="bullet"/>
      <w:lvlText w:val="o"/>
      <w:lvlJc w:val="left"/>
      <w:pPr>
        <w:ind w:left="3714" w:hanging="360"/>
      </w:pPr>
      <w:rPr>
        <w:rFonts w:ascii="Courier New" w:hAnsi="Courier New" w:hint="default"/>
      </w:rPr>
    </w:lvl>
    <w:lvl w:ilvl="5" w:tentative="1">
      <w:start w:val="1"/>
      <w:numFmt w:val="bullet"/>
      <w:lvlText w:val=""/>
      <w:lvlJc w:val="left"/>
      <w:pPr>
        <w:ind w:left="4434" w:hanging="360"/>
      </w:pPr>
      <w:rPr>
        <w:rFonts w:ascii="Wingdings" w:hAnsi="Wingdings" w:hint="default"/>
      </w:rPr>
    </w:lvl>
    <w:lvl w:ilvl="6" w:tentative="1">
      <w:start w:val="1"/>
      <w:numFmt w:val="bullet"/>
      <w:lvlText w:val=""/>
      <w:lvlJc w:val="left"/>
      <w:pPr>
        <w:ind w:left="5154" w:hanging="360"/>
      </w:pPr>
      <w:rPr>
        <w:rFonts w:ascii="Symbol" w:hAnsi="Symbol" w:hint="default"/>
      </w:rPr>
    </w:lvl>
    <w:lvl w:ilvl="7" w:tentative="1">
      <w:start w:val="1"/>
      <w:numFmt w:val="bullet"/>
      <w:lvlText w:val="o"/>
      <w:lvlJc w:val="left"/>
      <w:pPr>
        <w:ind w:left="5874" w:hanging="360"/>
      </w:pPr>
      <w:rPr>
        <w:rFonts w:ascii="Courier New" w:hAnsi="Courier New" w:hint="default"/>
      </w:rPr>
    </w:lvl>
    <w:lvl w:ilvl="8" w:tentative="1">
      <w:start w:val="1"/>
      <w:numFmt w:val="bullet"/>
      <w:lvlText w:val=""/>
      <w:lvlJc w:val="left"/>
      <w:pPr>
        <w:ind w:left="6594" w:hanging="360"/>
      </w:pPr>
      <w:rPr>
        <w:rFonts w:ascii="Wingdings" w:hAnsi="Wingdings" w:hint="default"/>
      </w:rPr>
    </w:lvl>
  </w:abstractNum>
  <w:abstractNum w:abstractNumId="20"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E30E7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cs="Times New Roman" w:hint="default"/>
        <w:b/>
        <w:i w:val="0"/>
        <w:sz w:val="18"/>
      </w:rPr>
    </w:lvl>
  </w:abstractNum>
  <w:abstractNum w:abstractNumId="26"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1B698D"/>
    <w:multiLevelType w:val="singleLevel"/>
    <w:tmpl w:val="04090001"/>
    <w:lvl w:ilvl="0">
      <w:start w:val="1"/>
      <w:numFmt w:val="bullet"/>
      <w:lvlText w:val=""/>
      <w:lvlJc w:val="left"/>
      <w:pPr>
        <w:ind w:left="720" w:hanging="360"/>
      </w:pPr>
      <w:rPr>
        <w:rFonts w:ascii="Symbol" w:hAnsi="Symbol" w:hint="default"/>
      </w:rPr>
    </w:lvl>
  </w:abstractNum>
  <w:abstractNum w:abstractNumId="28"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9D94155"/>
    <w:multiLevelType w:val="hybridMultilevel"/>
    <w:tmpl w:val="3D16E5C4"/>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3"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6E71A2"/>
    <w:multiLevelType w:val="hybridMultilevel"/>
    <w:tmpl w:val="837222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907832990">
    <w:abstractNumId w:val="4"/>
  </w:num>
  <w:num w:numId="2" w16cid:durableId="1033266115">
    <w:abstractNumId w:val="12"/>
  </w:num>
  <w:num w:numId="3" w16cid:durableId="360663764">
    <w:abstractNumId w:val="5"/>
  </w:num>
  <w:num w:numId="4" w16cid:durableId="63114885">
    <w:abstractNumId w:val="23"/>
  </w:num>
  <w:num w:numId="5" w16cid:durableId="67270432">
    <w:abstractNumId w:val="8"/>
  </w:num>
  <w:num w:numId="6" w16cid:durableId="382222017">
    <w:abstractNumId w:val="6"/>
  </w:num>
  <w:num w:numId="7" w16cid:durableId="364599860">
    <w:abstractNumId w:val="13"/>
  </w:num>
  <w:num w:numId="8" w16cid:durableId="882864380">
    <w:abstractNumId w:val="16"/>
  </w:num>
  <w:num w:numId="9" w16cid:durableId="1866869605">
    <w:abstractNumId w:val="21"/>
  </w:num>
  <w:num w:numId="10" w16cid:durableId="350111030">
    <w:abstractNumId w:val="11"/>
  </w:num>
  <w:num w:numId="11" w16cid:durableId="706182048">
    <w:abstractNumId w:val="24"/>
  </w:num>
  <w:num w:numId="12" w16cid:durableId="992879139">
    <w:abstractNumId w:val="25"/>
  </w:num>
  <w:num w:numId="13" w16cid:durableId="677779217">
    <w:abstractNumId w:val="17"/>
  </w:num>
  <w:num w:numId="14" w16cid:durableId="492335440">
    <w:abstractNumId w:val="22"/>
  </w:num>
  <w:num w:numId="15" w16cid:durableId="1128474075">
    <w:abstractNumId w:val="30"/>
  </w:num>
  <w:num w:numId="16" w16cid:durableId="1216697410">
    <w:abstractNumId w:val="29"/>
  </w:num>
  <w:num w:numId="17" w16cid:durableId="1288464579">
    <w:abstractNumId w:val="20"/>
  </w:num>
  <w:num w:numId="18" w16cid:durableId="1631746441">
    <w:abstractNumId w:val="26"/>
  </w:num>
  <w:num w:numId="19" w16cid:durableId="1170561759">
    <w:abstractNumId w:val="14"/>
  </w:num>
  <w:num w:numId="20" w16cid:durableId="86852638">
    <w:abstractNumId w:val="7"/>
  </w:num>
  <w:num w:numId="21" w16cid:durableId="1277565866">
    <w:abstractNumId w:val="10"/>
  </w:num>
  <w:num w:numId="22" w16cid:durableId="686519587">
    <w:abstractNumId w:val="2"/>
  </w:num>
  <w:num w:numId="23" w16cid:durableId="495070496">
    <w:abstractNumId w:val="28"/>
  </w:num>
  <w:num w:numId="24" w16cid:durableId="801923148">
    <w:abstractNumId w:val="9"/>
  </w:num>
  <w:num w:numId="25" w16cid:durableId="900291317">
    <w:abstractNumId w:val="33"/>
  </w:num>
  <w:num w:numId="26" w16cid:durableId="1550845895">
    <w:abstractNumId w:val="31"/>
  </w:num>
  <w:num w:numId="27" w16cid:durableId="1295981730">
    <w:abstractNumId w:val="27"/>
  </w:num>
  <w:num w:numId="28" w16cid:durableId="1860385802">
    <w:abstractNumId w:val="18"/>
  </w:num>
  <w:num w:numId="29" w16cid:durableId="1228760703">
    <w:abstractNumId w:val="19"/>
  </w:num>
  <w:num w:numId="30" w16cid:durableId="942346871">
    <w:abstractNumId w:val="15"/>
  </w:num>
  <w:num w:numId="31" w16cid:durableId="2020814705">
    <w:abstractNumId w:val="32"/>
  </w:num>
  <w:num w:numId="32" w16cid:durableId="165872967">
    <w:abstractNumId w:val="34"/>
  </w:num>
  <w:num w:numId="33" w16cid:durableId="777455157">
    <w:abstractNumId w:val="1"/>
  </w:num>
  <w:num w:numId="34" w16cid:durableId="27219396">
    <w:abstractNumId w:val="3"/>
  </w:num>
  <w:num w:numId="35" w16cid:durableId="157570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8D"/>
    <w:rsid w:val="00001058"/>
    <w:rsid w:val="0000773B"/>
    <w:rsid w:val="0001095C"/>
    <w:rsid w:val="000174F4"/>
    <w:rsid w:val="000276D3"/>
    <w:rsid w:val="00040C2A"/>
    <w:rsid w:val="00053243"/>
    <w:rsid w:val="000721C4"/>
    <w:rsid w:val="00074380"/>
    <w:rsid w:val="000815E3"/>
    <w:rsid w:val="0008751D"/>
    <w:rsid w:val="000A765F"/>
    <w:rsid w:val="000A7B12"/>
    <w:rsid w:val="000B1065"/>
    <w:rsid w:val="000B74A6"/>
    <w:rsid w:val="000B77CD"/>
    <w:rsid w:val="000C22EB"/>
    <w:rsid w:val="000C326E"/>
    <w:rsid w:val="000D7E05"/>
    <w:rsid w:val="000E0D5B"/>
    <w:rsid w:val="000E44E6"/>
    <w:rsid w:val="000F2828"/>
    <w:rsid w:val="000F56BC"/>
    <w:rsid w:val="000F7C65"/>
    <w:rsid w:val="00112D80"/>
    <w:rsid w:val="001132F3"/>
    <w:rsid w:val="0012142D"/>
    <w:rsid w:val="001308BB"/>
    <w:rsid w:val="001658DC"/>
    <w:rsid w:val="00184517"/>
    <w:rsid w:val="00195450"/>
    <w:rsid w:val="001A6EB5"/>
    <w:rsid w:val="001B2D7A"/>
    <w:rsid w:val="001D6E3D"/>
    <w:rsid w:val="00242E70"/>
    <w:rsid w:val="002462CA"/>
    <w:rsid w:val="00250D34"/>
    <w:rsid w:val="002712D3"/>
    <w:rsid w:val="002765A3"/>
    <w:rsid w:val="00285CC9"/>
    <w:rsid w:val="002B155F"/>
    <w:rsid w:val="002B446B"/>
    <w:rsid w:val="002C0839"/>
    <w:rsid w:val="002D5623"/>
    <w:rsid w:val="002E79D4"/>
    <w:rsid w:val="002F3D6D"/>
    <w:rsid w:val="00346C86"/>
    <w:rsid w:val="00352ADA"/>
    <w:rsid w:val="00365BCD"/>
    <w:rsid w:val="0036628A"/>
    <w:rsid w:val="0036744A"/>
    <w:rsid w:val="003871EB"/>
    <w:rsid w:val="003A1CFA"/>
    <w:rsid w:val="003A75EA"/>
    <w:rsid w:val="003C7617"/>
    <w:rsid w:val="003E1468"/>
    <w:rsid w:val="003E1FFF"/>
    <w:rsid w:val="003E5C79"/>
    <w:rsid w:val="003F69AE"/>
    <w:rsid w:val="00400596"/>
    <w:rsid w:val="004056F6"/>
    <w:rsid w:val="00414AE2"/>
    <w:rsid w:val="00421F33"/>
    <w:rsid w:val="00426020"/>
    <w:rsid w:val="00435E54"/>
    <w:rsid w:val="00455A32"/>
    <w:rsid w:val="00456CC3"/>
    <w:rsid w:val="0046012A"/>
    <w:rsid w:val="004748E4"/>
    <w:rsid w:val="004C485D"/>
    <w:rsid w:val="004E707C"/>
    <w:rsid w:val="004F33A5"/>
    <w:rsid w:val="005136CB"/>
    <w:rsid w:val="00520B20"/>
    <w:rsid w:val="005210D0"/>
    <w:rsid w:val="005256A0"/>
    <w:rsid w:val="0054110B"/>
    <w:rsid w:val="005471D5"/>
    <w:rsid w:val="005476C0"/>
    <w:rsid w:val="005718E9"/>
    <w:rsid w:val="0057558D"/>
    <w:rsid w:val="005A7D5C"/>
    <w:rsid w:val="005C46AE"/>
    <w:rsid w:val="005D1737"/>
    <w:rsid w:val="005E0E77"/>
    <w:rsid w:val="005E5868"/>
    <w:rsid w:val="005E59C1"/>
    <w:rsid w:val="005E62E0"/>
    <w:rsid w:val="005F5AF1"/>
    <w:rsid w:val="005F6DC0"/>
    <w:rsid w:val="0060503D"/>
    <w:rsid w:val="006051D8"/>
    <w:rsid w:val="00607B1C"/>
    <w:rsid w:val="0061113D"/>
    <w:rsid w:val="0061193D"/>
    <w:rsid w:val="006120DB"/>
    <w:rsid w:val="00617525"/>
    <w:rsid w:val="0062716F"/>
    <w:rsid w:val="00637C55"/>
    <w:rsid w:val="00653821"/>
    <w:rsid w:val="00656D6D"/>
    <w:rsid w:val="0068233F"/>
    <w:rsid w:val="00683A66"/>
    <w:rsid w:val="0069105F"/>
    <w:rsid w:val="0069267C"/>
    <w:rsid w:val="006B25B3"/>
    <w:rsid w:val="006D3B5C"/>
    <w:rsid w:val="006E6CCC"/>
    <w:rsid w:val="006F277B"/>
    <w:rsid w:val="00700B1A"/>
    <w:rsid w:val="00700CA4"/>
    <w:rsid w:val="007012CA"/>
    <w:rsid w:val="00711C19"/>
    <w:rsid w:val="007145F6"/>
    <w:rsid w:val="0073493F"/>
    <w:rsid w:val="00743C49"/>
    <w:rsid w:val="0074413E"/>
    <w:rsid w:val="007901A0"/>
    <w:rsid w:val="00794386"/>
    <w:rsid w:val="007A0B49"/>
    <w:rsid w:val="007A494B"/>
    <w:rsid w:val="007B0DFA"/>
    <w:rsid w:val="007C5C71"/>
    <w:rsid w:val="007C7EB1"/>
    <w:rsid w:val="007D0333"/>
    <w:rsid w:val="007D4154"/>
    <w:rsid w:val="007D532A"/>
    <w:rsid w:val="007F0B73"/>
    <w:rsid w:val="007F4459"/>
    <w:rsid w:val="007F57F0"/>
    <w:rsid w:val="007F6B0F"/>
    <w:rsid w:val="007F7DE8"/>
    <w:rsid w:val="00820237"/>
    <w:rsid w:val="008238ED"/>
    <w:rsid w:val="008332C2"/>
    <w:rsid w:val="00842700"/>
    <w:rsid w:val="008432A7"/>
    <w:rsid w:val="008619D6"/>
    <w:rsid w:val="00863782"/>
    <w:rsid w:val="00870C5D"/>
    <w:rsid w:val="00881C5E"/>
    <w:rsid w:val="00897022"/>
    <w:rsid w:val="008B0BB1"/>
    <w:rsid w:val="008C31A2"/>
    <w:rsid w:val="008C3F8D"/>
    <w:rsid w:val="008D1937"/>
    <w:rsid w:val="008F5438"/>
    <w:rsid w:val="008F7BE2"/>
    <w:rsid w:val="00916DF2"/>
    <w:rsid w:val="00932934"/>
    <w:rsid w:val="00933FC9"/>
    <w:rsid w:val="0095062C"/>
    <w:rsid w:val="00970B53"/>
    <w:rsid w:val="009955E0"/>
    <w:rsid w:val="009A68CE"/>
    <w:rsid w:val="009A6BB3"/>
    <w:rsid w:val="009A72EB"/>
    <w:rsid w:val="009E4134"/>
    <w:rsid w:val="009F3D84"/>
    <w:rsid w:val="009F4EA7"/>
    <w:rsid w:val="00A032E2"/>
    <w:rsid w:val="00A0641B"/>
    <w:rsid w:val="00A36B86"/>
    <w:rsid w:val="00A62218"/>
    <w:rsid w:val="00A6248C"/>
    <w:rsid w:val="00A80752"/>
    <w:rsid w:val="00A81B4F"/>
    <w:rsid w:val="00A854E4"/>
    <w:rsid w:val="00A86061"/>
    <w:rsid w:val="00AA05DA"/>
    <w:rsid w:val="00AB7CC5"/>
    <w:rsid w:val="00AE7283"/>
    <w:rsid w:val="00B06DF6"/>
    <w:rsid w:val="00B11C4F"/>
    <w:rsid w:val="00B8039F"/>
    <w:rsid w:val="00B92C3D"/>
    <w:rsid w:val="00BA150F"/>
    <w:rsid w:val="00BA1F2C"/>
    <w:rsid w:val="00BB0B3B"/>
    <w:rsid w:val="00BC540C"/>
    <w:rsid w:val="00BE0F4A"/>
    <w:rsid w:val="00C137EA"/>
    <w:rsid w:val="00C51F26"/>
    <w:rsid w:val="00C91A40"/>
    <w:rsid w:val="00CA0BCD"/>
    <w:rsid w:val="00CA30A2"/>
    <w:rsid w:val="00CB16B5"/>
    <w:rsid w:val="00CC08AD"/>
    <w:rsid w:val="00CD0639"/>
    <w:rsid w:val="00CD65B2"/>
    <w:rsid w:val="00CE61FC"/>
    <w:rsid w:val="00CF58CE"/>
    <w:rsid w:val="00D05D1D"/>
    <w:rsid w:val="00D0662F"/>
    <w:rsid w:val="00D1389B"/>
    <w:rsid w:val="00D1537C"/>
    <w:rsid w:val="00D207E1"/>
    <w:rsid w:val="00D21D70"/>
    <w:rsid w:val="00D26083"/>
    <w:rsid w:val="00D35F5C"/>
    <w:rsid w:val="00D37708"/>
    <w:rsid w:val="00D50960"/>
    <w:rsid w:val="00D54C39"/>
    <w:rsid w:val="00D76EA2"/>
    <w:rsid w:val="00DA2BB8"/>
    <w:rsid w:val="00DC2C8D"/>
    <w:rsid w:val="00DD0556"/>
    <w:rsid w:val="00DE06AF"/>
    <w:rsid w:val="00DF0EE6"/>
    <w:rsid w:val="00E04C68"/>
    <w:rsid w:val="00E37E9D"/>
    <w:rsid w:val="00E439F3"/>
    <w:rsid w:val="00E52DE6"/>
    <w:rsid w:val="00E65113"/>
    <w:rsid w:val="00E65E62"/>
    <w:rsid w:val="00E768C5"/>
    <w:rsid w:val="00E77155"/>
    <w:rsid w:val="00EA158A"/>
    <w:rsid w:val="00EA6EFE"/>
    <w:rsid w:val="00EB1B4B"/>
    <w:rsid w:val="00EB4B8A"/>
    <w:rsid w:val="00EC221C"/>
    <w:rsid w:val="00EE69A6"/>
    <w:rsid w:val="00EF2139"/>
    <w:rsid w:val="00F07E8D"/>
    <w:rsid w:val="00F13D15"/>
    <w:rsid w:val="00F35081"/>
    <w:rsid w:val="00F3626F"/>
    <w:rsid w:val="00F54C23"/>
    <w:rsid w:val="00F55B1F"/>
    <w:rsid w:val="00F73D1A"/>
    <w:rsid w:val="00F96E77"/>
    <w:rsid w:val="00F978DB"/>
    <w:rsid w:val="00FD0B4D"/>
    <w:rsid w:val="00FD4209"/>
    <w:rsid w:val="00FD55CE"/>
    <w:rsid w:val="00FE11AB"/>
    <w:rsid w:val="00FE76B8"/>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A9C9EFB"/>
  <w14:defaultImageDpi w14:val="96"/>
  <w15:docId w15:val="{82FD66BC-ED5B-467A-A2CA-4B7F059B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C8D"/>
  </w:style>
  <w:style w:type="paragraph" w:styleId="Heading1">
    <w:name w:val="heading 1"/>
    <w:basedOn w:val="Normal"/>
    <w:next w:val="Normal"/>
    <w:link w:val="Heading1Char"/>
    <w:uiPriority w:val="9"/>
    <w:qFormat/>
    <w:pPr>
      <w:keepNext/>
      <w:outlineLvl w:val="0"/>
    </w:pPr>
    <w:rPr>
      <w:b/>
      <w:caps/>
    </w:rPr>
  </w:style>
  <w:style w:type="paragraph" w:styleId="Heading2">
    <w:name w:val="heading 2"/>
    <w:basedOn w:val="Normal"/>
    <w:next w:val="Normal"/>
    <w:link w:val="Heading2Char"/>
    <w:uiPriority w:val="9"/>
    <w:qFormat/>
    <w:pPr>
      <w:keepNext/>
      <w:spacing w:before="40" w:after="40"/>
      <w:outlineLvl w:val="1"/>
    </w:pPr>
    <w:rPr>
      <w:b/>
      <w:sz w:val="18"/>
    </w:rPr>
  </w:style>
  <w:style w:type="paragraph" w:styleId="Heading3">
    <w:name w:val="heading 3"/>
    <w:basedOn w:val="Normal"/>
    <w:next w:val="Normal"/>
    <w:link w:val="Heading3Char"/>
    <w:uiPriority w:val="9"/>
    <w:qFormat/>
    <w:pPr>
      <w:keepNext/>
      <w:spacing w:before="40" w:after="40"/>
      <w:outlineLvl w:val="2"/>
    </w:pPr>
    <w:rPr>
      <w:u w:val="single"/>
    </w:rPr>
  </w:style>
  <w:style w:type="paragraph" w:styleId="Heading4">
    <w:name w:val="heading 4"/>
    <w:basedOn w:val="Normal"/>
    <w:next w:val="Normal"/>
    <w:link w:val="Heading4Char"/>
    <w:uiPriority w:val="9"/>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4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A64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A641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A641D"/>
    <w:rPr>
      <w:rFonts w:asciiTheme="minorHAnsi" w:eastAsiaTheme="minorEastAsia" w:hAnsiTheme="minorHAnsi" w:cstheme="minorBidi"/>
      <w:b/>
      <w:bCs/>
      <w:sz w:val="28"/>
      <w:szCs w:val="28"/>
    </w:rPr>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link w:val="BodyTextChar"/>
    <w:uiPriority w:val="99"/>
    <w:pPr>
      <w:tabs>
        <w:tab w:val="left" w:pos="1620"/>
      </w:tabs>
    </w:pPr>
    <w:rPr>
      <w:b/>
      <w:caps/>
      <w:sz w:val="22"/>
    </w:rPr>
  </w:style>
  <w:style w:type="character" w:customStyle="1" w:styleId="BodyTextChar">
    <w:name w:val="Body Text Char"/>
    <w:basedOn w:val="DefaultParagraphFont"/>
    <w:link w:val="BodyText"/>
    <w:uiPriority w:val="99"/>
    <w:semiHidden/>
    <w:rsid w:val="00CA641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CA641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CA641D"/>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rsid w:val="008B0BB1"/>
    <w:rPr>
      <w:rFonts w:ascii="Tahoma" w:hAnsi="Tahoma" w:cs="Tahoma"/>
      <w:sz w:val="16"/>
      <w:szCs w:val="16"/>
    </w:rPr>
  </w:style>
  <w:style w:type="character" w:customStyle="1" w:styleId="BalloonTextChar">
    <w:name w:val="Balloon Text Char"/>
    <w:basedOn w:val="DefaultParagraphFont"/>
    <w:link w:val="BalloonText"/>
    <w:uiPriority w:val="99"/>
    <w:locked/>
    <w:rsid w:val="008B0BB1"/>
    <w:rPr>
      <w:rFonts w:ascii="Tahoma" w:hAnsi="Tahoma"/>
      <w:sz w:val="16"/>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ListParagraph">
    <w:name w:val="List Paragraph"/>
    <w:basedOn w:val="Normal"/>
    <w:uiPriority w:val="34"/>
    <w:qFormat/>
    <w:rsid w:val="000F2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ozinskij\AppData\Local\Microsoft\Windows\INetCache\Content.Outlook\QZ28EZOW\0801-25-21-49_Business%20Analyst%20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TaxCatchAll xmlns="e4664c3e-f049-4574-bd7d-7499d2032cca">
      <Value>6</Value>
      <Value>4</Value>
      <Value>3</Value>
      <Value>2</Value>
    </TaxCatchAll>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Classification</TermName>
          <TermId xmlns="http://schemas.microsoft.com/office/infopath/2007/PartnerControls">7c347434-c535-4eb6-8cf3-df61c925d4b4</TermId>
        </TermInfo>
        <TermInfo xmlns="http://schemas.microsoft.com/office/infopath/2007/PartnerControls">
          <TermName xmlns="http://schemas.microsoft.com/office/infopath/2007/PartnerControls">Business Analyst</TermName>
          <TermId xmlns="http://schemas.microsoft.com/office/infopath/2007/PartnerControls">dff0cfa3-c29e-41bd-87a4-8241c798a87f</TermId>
        </TermInfo>
      </Terms>
    </k34b14aa96934db7a6567dc83a5ee0ba>
    <Document_x0020_Number xmlns="e4664c3e-f049-4574-bd7d-7499d2032cca" xsi:nil="true"/>
    <Document_x0020_Description xmlns="e4664c3e-f049-4574-bd7d-7499d2032cca" xsi:nil="true"/>
    <som_IsOpenInNewTab xmlns="e4664c3e-f049-4574-bd7d-7499d2032cca">false</som_IsOpenInNewTab>
    <Fillable xmlns="e4664c3e-f049-4574-bd7d-7499d2032cca" xsi:nil="true"/>
    <Sort_x0020_Order xmlns="e4664c3e-f049-4574-bd7d-7499d2032cca" xsi:nil="true"/>
    <Page_x0020_Sort_x0020_Order xmlns="e4664c3e-f049-4574-bd7d-7499d2032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M Document" ma:contentTypeID="0x010100D80FC88A48A3EA4889EF01C87FCFD42A008C16D5502A9FDF468EA6834078956ECD" ma:contentTypeVersion="5" ma:contentTypeDescription="" ma:contentTypeScope="" ma:versionID="28726748c07f53235c85d32cc46c5f8d">
  <xsd:schema xmlns:xsd="http://www.w3.org/2001/XMLSchema" xmlns:xs="http://www.w3.org/2001/XMLSchema" xmlns:p="http://schemas.microsoft.com/office/2006/metadata/properties" xmlns:ns2="e4664c3e-f049-4574-bd7d-7499d2032cca" targetNamespace="http://schemas.microsoft.com/office/2006/metadata/properties" ma:root="true" ma:fieldsID="bc7d093601e987f64dfdc6bddaeabe64" ns2:_="">
    <xsd:import namespace="e4664c3e-f049-4574-bd7d-7499d2032cca"/>
    <xsd:element name="properties">
      <xsd:complexType>
        <xsd:sequence>
          <xsd:element name="documentManagement">
            <xsd:complexType>
              <xsd:all>
                <xsd:element ref="ns2:Document_x0020_Number" minOccurs="0"/>
                <xsd:element ref="ns2:Document_x0020_Description" minOccurs="0"/>
                <xsd:element ref="ns2:Page_x0020_Sort_x0020_Order" minOccurs="0"/>
                <xsd:element ref="ns2:Sort_x0020_Order" minOccurs="0"/>
                <xsd:element ref="ns2:Fillable" minOccurs="0"/>
                <xsd:element ref="ns2:som_IsOpenInNewTab" minOccurs="0"/>
                <xsd:element ref="ns2:kfc2e9f34b584e09a4dfad45193fd617" minOccurs="0"/>
                <xsd:element ref="ns2:k34b14aa96934db7a6567dc83a5ee0ba" minOccurs="0"/>
                <xsd:element ref="ns2:d8220c9e1229488886af245725860cb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Page_x0020_Sort_x0020_Order" ma:index="6" nillable="true" ma:displayName="Page Sort Order" ma:internalName="Page_x0020_Sort_x0020_Order">
      <xsd:simpleType>
        <xsd:restriction base="dms:Number"/>
      </xsd:simpleType>
    </xsd:element>
    <xsd:element name="Sort_x0020_Order" ma:index="7" nillable="true" ma:displayName="Sort Order" ma:internalName="Sort_x0020_Order">
      <xsd:simpleType>
        <xsd:restriction base="dms:Number"/>
      </xsd:simpleType>
    </xsd:element>
    <xsd:element name="Fillable" ma:index="8" nillable="true" ma:displayName="Fillable" ma:format="Dropdown" ma:internalName="Fillable">
      <xsd:simpleType>
        <xsd:restriction base="dms:Choice">
          <xsd:enumeration value="Nonfillable"/>
          <xsd:enumeration value="Fillable"/>
        </xsd:restriction>
      </xsd:simpleType>
    </xsd:element>
    <xsd:element name="som_IsOpenInNewTab" ma:index="9" nillable="true" ma:displayName="Open Link In New Tab" ma:default="0" ma:internalName="som_IsOpenInNewTab">
      <xsd:simpleType>
        <xsd:restriction base="dms:Boolean"/>
      </xsd:simpleType>
    </xsd:element>
    <xsd:element name="kfc2e9f34b584e09a4dfad45193fd617" ma:index="11" nillable="true" ma:taxonomy="true" ma:internalName="kfc2e9f34b584e09a4dfad45193fd617" ma:taxonomyFieldName="Content_x0020_Audience" ma:displayName="Content Audience" ma:default="2;#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c02cbd34-159c-4641-af1a-abab06b1751c}" ma:internalName="TaxCatchAll" ma:showField="CatchAllData" ma:web="a7212903-8d71-44e6-9524-ca7aa064757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02cbd34-159c-4641-af1a-abab06b1751c}" ma:internalName="TaxCatchAllLabel" ma:readOnly="true" ma:showField="CatchAllDataLabel" ma:web="a7212903-8d71-44e6-9524-ca7aa0647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0d83692-8000-456c-81e0-753272234f01" ContentTypeId="0x010100D80FC88A48A3EA4889EF01C87FCFD42A" PreviousValue="false"/>
</file>

<file path=customXml/itemProps1.xml><?xml version="1.0" encoding="utf-8"?>
<ds:datastoreItem xmlns:ds="http://schemas.openxmlformats.org/officeDocument/2006/customXml" ds:itemID="{82BD9DC9-2939-4B44-B407-ADFDBD0A496B}">
  <ds:schemaRefs>
    <ds:schemaRef ds:uri="http://schemas.openxmlformats.org/officeDocument/2006/bibliography"/>
  </ds:schemaRefs>
</ds:datastoreItem>
</file>

<file path=customXml/itemProps2.xml><?xml version="1.0" encoding="utf-8"?>
<ds:datastoreItem xmlns:ds="http://schemas.openxmlformats.org/officeDocument/2006/customXml" ds:itemID="{4CC73861-B191-4993-BE64-2681F03BD5A6}">
  <ds:schemaRefs>
    <ds:schemaRef ds:uri="http://schemas.microsoft.com/office/2006/metadata/properties"/>
    <ds:schemaRef ds:uri="http://schemas.microsoft.com/office/infopath/2007/PartnerControls"/>
    <ds:schemaRef ds:uri="e4664c3e-f049-4574-bd7d-7499d2032cca"/>
  </ds:schemaRefs>
</ds:datastoreItem>
</file>

<file path=customXml/itemProps3.xml><?xml version="1.0" encoding="utf-8"?>
<ds:datastoreItem xmlns:ds="http://schemas.openxmlformats.org/officeDocument/2006/customXml" ds:itemID="{9D17AE37-327F-4334-B18E-4A88BFB26E25}">
  <ds:schemaRefs>
    <ds:schemaRef ds:uri="http://schemas.microsoft.com/sharepoint/v3/contenttype/forms"/>
  </ds:schemaRefs>
</ds:datastoreItem>
</file>

<file path=customXml/itemProps4.xml><?xml version="1.0" encoding="utf-8"?>
<ds:datastoreItem xmlns:ds="http://schemas.openxmlformats.org/officeDocument/2006/customXml" ds:itemID="{8CEB7355-BDD9-4FC0-93B3-607F49EE6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031464-6E01-4BAA-9468-94198B329C0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0801-25-21-49_Business Analyst PD</Template>
  <TotalTime>2</TotalTime>
  <Pages>7</Pages>
  <Words>2672</Words>
  <Characters>16393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Business Analyst PD</vt:lpstr>
    </vt:vector>
  </TitlesOfParts>
  <Manager>Deborah Wieber</Manager>
  <Company>Civil Service Commission</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Analyst PD</dc:title>
  <dc:subject>MCSC Position Description Form</dc:subject>
  <dc:creator>Stevenson, Katy (DTMB)</dc:creator>
  <cp:keywords>CS-214</cp:keywords>
  <dc:description>Questions regarding the use of this template should be referred to Janet Keesler at (517) 335-5584.  Questions regarding the Position process should be referred to your MDCS HRS Team Leader.</dc:description>
  <cp:lastModifiedBy>Stevenson, Katy (DTMB)</cp:lastModifiedBy>
  <cp:revision>2</cp:revision>
  <cp:lastPrinted>2017-03-30T21:25:00Z</cp:lastPrinted>
  <dcterms:created xsi:type="dcterms:W3CDTF">2025-01-23T15:59:00Z</dcterms:created>
  <dcterms:modified xsi:type="dcterms:W3CDTF">2025-01-23T15:59:00Z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;#Main;#</vt:lpwstr>
  </property>
  <property fmtid="{D5CDD505-2E9C-101B-9397-08002B2CF9AE}" pid="3" name="Location">
    <vt:lpwstr>None</vt:lpwstr>
  </property>
  <property fmtid="{D5CDD505-2E9C-101B-9397-08002B2CF9AE}" pid="4" name="ContentType">
    <vt:lpwstr>Document</vt:lpwstr>
  </property>
  <property fmtid="{D5CDD505-2E9C-101B-9397-08002B2CF9AE}" pid="5" name="Sub Topic">
    <vt:lpwstr>General</vt:lpwstr>
  </property>
  <property fmtid="{D5CDD505-2E9C-101B-9397-08002B2CF9AE}" pid="6" name="ContentTypeId">
    <vt:lpwstr>0x010100D80FC88A48A3EA4889EF01C87FCFD42A008C16D5502A9FDF468EA6834078956ECD</vt:lpwstr>
  </property>
  <property fmtid="{D5CDD505-2E9C-101B-9397-08002B2CF9AE}" pid="7" name="Content Audience">
    <vt:lpwstr>2;#All Employees|6bc884fa-9dfb-49ce-af07-824c4a8a1ac0</vt:lpwstr>
  </property>
  <property fmtid="{D5CDD505-2E9C-101B-9397-08002B2CF9AE}" pid="8" name="Type Keyword">
    <vt:lpwstr>4;#Template|e539783f-af07-412f-87c2-3668423b470a</vt:lpwstr>
  </property>
  <property fmtid="{D5CDD505-2E9C-101B-9397-08002B2CF9AE}" pid="9" name="Topic Keyword">
    <vt:lpwstr>3;#Classification|7c347434-c535-4eb6-8cf3-df61c925d4b4;#6;#Business Analyst|dff0cfa3-c29e-41bd-87a4-8241c798a87f</vt:lpwstr>
  </property>
  <property fmtid="{D5CDD505-2E9C-101B-9397-08002B2CF9AE}" pid="10" name="Calssifications">
    <vt:lpwstr>​​​​​​​​​​​​​​​​​​​​​​​​​​​​​​​​​​​​​​Business Analyst</vt:lpwstr>
  </property>
  <property fmtid="{D5CDD505-2E9C-101B-9397-08002B2CF9AE}" pid="11" name="MSIP_Label_3a2fed65-62e7-46ea-af74-187e0c17143a_Enabled">
    <vt:lpwstr>true</vt:lpwstr>
  </property>
  <property fmtid="{D5CDD505-2E9C-101B-9397-08002B2CF9AE}" pid="12" name="MSIP_Label_3a2fed65-62e7-46ea-af74-187e0c17143a_SetDate">
    <vt:lpwstr>2023-04-19T11:57:56Z</vt:lpwstr>
  </property>
  <property fmtid="{D5CDD505-2E9C-101B-9397-08002B2CF9AE}" pid="13" name="MSIP_Label_3a2fed65-62e7-46ea-af74-187e0c17143a_Method">
    <vt:lpwstr>Privileged</vt:lpwstr>
  </property>
  <property fmtid="{D5CDD505-2E9C-101B-9397-08002B2CF9AE}" pid="14" name="MSIP_Label_3a2fed65-62e7-46ea-af74-187e0c17143a_Name">
    <vt:lpwstr>3a2fed65-62e7-46ea-af74-187e0c17143a</vt:lpwstr>
  </property>
  <property fmtid="{D5CDD505-2E9C-101B-9397-08002B2CF9AE}" pid="15" name="MSIP_Label_3a2fed65-62e7-46ea-af74-187e0c17143a_SiteId">
    <vt:lpwstr>d5fb7087-3777-42ad-966a-892ef47225d1</vt:lpwstr>
  </property>
  <property fmtid="{D5CDD505-2E9C-101B-9397-08002B2CF9AE}" pid="16" name="MSIP_Label_3a2fed65-62e7-46ea-af74-187e0c17143a_ActionId">
    <vt:lpwstr>663cf708-e9ff-486d-b700-d66acd2de3f6</vt:lpwstr>
  </property>
  <property fmtid="{D5CDD505-2E9C-101B-9397-08002B2CF9AE}" pid="17" name="MSIP_Label_3a2fed65-62e7-46ea-af74-187e0c17143a_ContentBits">
    <vt:lpwstr>0</vt:lpwstr>
  </property>
</Properties>
</file>