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2BA12687" w14:textId="77777777">
        <w:trPr>
          <w:trHeight w:hRule="exact" w:val="600"/>
        </w:trPr>
        <w:tc>
          <w:tcPr>
            <w:tcW w:w="3576" w:type="dxa"/>
          </w:tcPr>
          <w:p w14:paraId="41480DAE" w14:textId="77777777" w:rsidR="007F0B73" w:rsidRDefault="00594AD9">
            <w:pPr>
              <w:rPr>
                <w:sz w:val="16"/>
              </w:rPr>
            </w:pPr>
            <w:r>
              <w:rPr>
                <w:sz w:val="16"/>
              </w:rPr>
              <w:t>CS-214</w:t>
            </w:r>
          </w:p>
          <w:p w14:paraId="0441A681"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59D519E"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F51016C" w14:textId="77777777" w:rsidR="007F0B73" w:rsidRPr="00970B53" w:rsidRDefault="00B95798">
            <w:pPr>
              <w:pStyle w:val="CellNumber"/>
            </w:pPr>
            <w:r>
              <w:tab/>
            </w:r>
            <w:r w:rsidR="007F0B73" w:rsidRPr="00970B53">
              <w:t>Position Code</w:t>
            </w:r>
          </w:p>
          <w:p w14:paraId="41B08312" w14:textId="2003F832" w:rsidR="007F0B73" w:rsidRPr="00970B53" w:rsidRDefault="00AA405C" w:rsidP="00E926E7">
            <w:pPr>
              <w:pStyle w:val="CellText"/>
              <w:numPr>
                <w:ilvl w:val="0"/>
                <w:numId w:val="28"/>
              </w:numPr>
              <w:ind w:left="1080" w:hanging="720"/>
            </w:pPr>
            <w:bookmarkStart w:id="0" w:name="StartPosCode"/>
            <w:bookmarkEnd w:id="0"/>
            <w:r>
              <w:t>DPTLTCHE</w:t>
            </w:r>
          </w:p>
        </w:tc>
      </w:tr>
      <w:tr w:rsidR="007F0B73" w:rsidRPr="00970B53" w14:paraId="38BE028A" w14:textId="77777777">
        <w:tc>
          <w:tcPr>
            <w:tcW w:w="3576" w:type="dxa"/>
          </w:tcPr>
          <w:p w14:paraId="604FCC7A" w14:textId="77777777" w:rsidR="007F0B73" w:rsidRPr="00970B53" w:rsidRDefault="007F0B73"/>
        </w:tc>
        <w:tc>
          <w:tcPr>
            <w:tcW w:w="3576" w:type="dxa"/>
          </w:tcPr>
          <w:p w14:paraId="70645070"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536EDD03"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5F218D89"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253FAB9F"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6A7A6FD" w14:textId="77777777" w:rsidR="007F0B73" w:rsidRPr="00970B53" w:rsidRDefault="007F0B73"/>
        </w:tc>
      </w:tr>
      <w:tr w:rsidR="007F0B73" w:rsidRPr="00970B53" w14:paraId="43200448" w14:textId="77777777">
        <w:tc>
          <w:tcPr>
            <w:tcW w:w="3576" w:type="dxa"/>
          </w:tcPr>
          <w:p w14:paraId="6C743EAC" w14:textId="77777777" w:rsidR="007F0B73" w:rsidRPr="00970B53" w:rsidRDefault="007F0B73">
            <w:pPr>
              <w:ind w:right="1020"/>
              <w:jc w:val="both"/>
              <w:rPr>
                <w:sz w:val="16"/>
              </w:rPr>
            </w:pPr>
          </w:p>
        </w:tc>
        <w:tc>
          <w:tcPr>
            <w:tcW w:w="3576" w:type="dxa"/>
            <w:vAlign w:val="center"/>
          </w:tcPr>
          <w:p w14:paraId="429544D2"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737DFB56" w14:textId="77777777" w:rsidR="007F0B73" w:rsidRPr="00970B53" w:rsidRDefault="007F0B73">
            <w:pPr>
              <w:rPr>
                <w:sz w:val="16"/>
              </w:rPr>
            </w:pPr>
          </w:p>
        </w:tc>
      </w:tr>
    </w:tbl>
    <w:p w14:paraId="3E5129AE"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2D624549" w14:textId="77777777" w:rsidTr="00323A0A">
        <w:trPr>
          <w:cantSplit/>
        </w:trPr>
        <w:tc>
          <w:tcPr>
            <w:tcW w:w="10728" w:type="dxa"/>
            <w:gridSpan w:val="2"/>
            <w:tcBorders>
              <w:bottom w:val="dashed" w:sz="4" w:space="0" w:color="auto"/>
            </w:tcBorders>
          </w:tcPr>
          <w:p w14:paraId="4AB8C4CA"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68A61DFF" w14:textId="77777777" w:rsidTr="00EF4971">
        <w:trPr>
          <w:cantSplit/>
          <w:trHeight w:val="262"/>
        </w:trPr>
        <w:tc>
          <w:tcPr>
            <w:tcW w:w="5508" w:type="dxa"/>
            <w:tcBorders>
              <w:bottom w:val="dashed" w:sz="4" w:space="0" w:color="auto"/>
            </w:tcBorders>
          </w:tcPr>
          <w:p w14:paraId="2E08DB6F"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24D709F7" w14:textId="77777777" w:rsidR="00323A0A" w:rsidRPr="00970B53" w:rsidRDefault="00323A0A" w:rsidP="00323A0A">
            <w:pPr>
              <w:pStyle w:val="CellNumber"/>
            </w:pPr>
            <w:r w:rsidRPr="00970B53">
              <w:t>8.</w:t>
            </w:r>
            <w:r w:rsidRPr="00970B53">
              <w:tab/>
              <w:t>Department/Agency</w:t>
            </w:r>
          </w:p>
        </w:tc>
      </w:tr>
      <w:tr w:rsidR="00323A0A" w:rsidRPr="00970B53" w14:paraId="3994DC15" w14:textId="77777777" w:rsidTr="00F272B5">
        <w:trPr>
          <w:cantSplit/>
          <w:trHeight w:val="647"/>
        </w:trPr>
        <w:tc>
          <w:tcPr>
            <w:tcW w:w="5508" w:type="dxa"/>
            <w:tcBorders>
              <w:top w:val="dashed" w:sz="4" w:space="0" w:color="auto"/>
            </w:tcBorders>
          </w:tcPr>
          <w:p w14:paraId="47D9B49A" w14:textId="77777777" w:rsidR="00323A0A" w:rsidRPr="00970B53" w:rsidRDefault="00323A0A" w:rsidP="002A18A0">
            <w:pPr>
              <w:pStyle w:val="CellText"/>
              <w:ind w:left="1080" w:hanging="720"/>
            </w:pPr>
          </w:p>
        </w:tc>
        <w:tc>
          <w:tcPr>
            <w:tcW w:w="5220" w:type="dxa"/>
            <w:tcBorders>
              <w:top w:val="dashed" w:sz="4" w:space="0" w:color="auto"/>
            </w:tcBorders>
          </w:tcPr>
          <w:p w14:paraId="05F2402E" w14:textId="77777777" w:rsidR="00323A0A" w:rsidRPr="00970B53" w:rsidRDefault="00C63E1E" w:rsidP="00EF4971">
            <w:pPr>
              <w:pStyle w:val="CellText"/>
              <w:ind w:left="126"/>
            </w:pPr>
            <w:r>
              <w:t>Corrections</w:t>
            </w:r>
          </w:p>
        </w:tc>
      </w:tr>
      <w:tr w:rsidR="00323A0A" w:rsidRPr="00970B53" w14:paraId="5A0B3F15" w14:textId="77777777" w:rsidTr="00EF4971">
        <w:trPr>
          <w:cantSplit/>
          <w:trHeight w:val="232"/>
        </w:trPr>
        <w:tc>
          <w:tcPr>
            <w:tcW w:w="5508" w:type="dxa"/>
            <w:tcBorders>
              <w:bottom w:val="dashed" w:sz="4" w:space="0" w:color="auto"/>
            </w:tcBorders>
          </w:tcPr>
          <w:p w14:paraId="1ECBF463"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116B3CE1" w14:textId="77777777" w:rsidR="00323A0A" w:rsidRPr="00970B53" w:rsidRDefault="00323A0A" w:rsidP="006E172E">
            <w:pPr>
              <w:pStyle w:val="CellNumber"/>
            </w:pPr>
            <w:r w:rsidRPr="00970B53">
              <w:t>9.</w:t>
            </w:r>
            <w:r w:rsidRPr="00970B53">
              <w:tab/>
              <w:t>Bureau (Institution, Board, or Commission)</w:t>
            </w:r>
          </w:p>
        </w:tc>
      </w:tr>
      <w:tr w:rsidR="00323A0A" w:rsidRPr="00970B53" w14:paraId="4C2A2D1D" w14:textId="77777777" w:rsidTr="00F272B5">
        <w:trPr>
          <w:cantSplit/>
          <w:trHeight w:val="755"/>
        </w:trPr>
        <w:tc>
          <w:tcPr>
            <w:tcW w:w="5508" w:type="dxa"/>
            <w:tcBorders>
              <w:top w:val="dashed" w:sz="4" w:space="0" w:color="auto"/>
            </w:tcBorders>
          </w:tcPr>
          <w:p w14:paraId="7C7FDD12" w14:textId="77777777" w:rsidR="00323A0A" w:rsidRPr="00970B53" w:rsidRDefault="00323A0A" w:rsidP="002A18A0">
            <w:pPr>
              <w:pStyle w:val="CellNumber"/>
              <w:ind w:left="1080" w:hanging="720"/>
            </w:pPr>
          </w:p>
        </w:tc>
        <w:tc>
          <w:tcPr>
            <w:tcW w:w="5220" w:type="dxa"/>
            <w:tcBorders>
              <w:top w:val="dashed" w:sz="4" w:space="0" w:color="auto"/>
            </w:tcBorders>
          </w:tcPr>
          <w:p w14:paraId="5050F094" w14:textId="77777777" w:rsidR="00323A0A" w:rsidRPr="00970B53" w:rsidRDefault="00C63E1E" w:rsidP="00EF4971">
            <w:pPr>
              <w:pStyle w:val="CellNumber"/>
              <w:tabs>
                <w:tab w:val="clear" w:pos="450"/>
                <w:tab w:val="left" w:pos="126"/>
              </w:tabs>
              <w:ind w:hanging="320"/>
            </w:pPr>
            <w:r>
              <w:t>Corrections Facility Administration</w:t>
            </w:r>
          </w:p>
        </w:tc>
      </w:tr>
      <w:tr w:rsidR="006E172E" w:rsidRPr="00970B53" w14:paraId="74154995" w14:textId="77777777" w:rsidTr="00EF4971">
        <w:trPr>
          <w:cantSplit/>
          <w:trHeight w:hRule="exact" w:val="285"/>
        </w:trPr>
        <w:tc>
          <w:tcPr>
            <w:tcW w:w="5508" w:type="dxa"/>
            <w:tcBorders>
              <w:bottom w:val="dashed" w:sz="4" w:space="0" w:color="auto"/>
            </w:tcBorders>
          </w:tcPr>
          <w:p w14:paraId="09119917" w14:textId="77777777" w:rsidR="006E172E" w:rsidRPr="00970B53" w:rsidRDefault="000C5B65" w:rsidP="00EF4971">
            <w:pPr>
              <w:pStyle w:val="CellNumber"/>
              <w:ind w:left="1080" w:hanging="900"/>
            </w:pPr>
            <w:r>
              <w:tab/>
              <w:t>4.</w:t>
            </w:r>
            <w:r w:rsidR="006E172E">
              <w:t>Civil Service Position Code Description</w:t>
            </w:r>
          </w:p>
          <w:p w14:paraId="032ABBE2" w14:textId="77777777" w:rsidR="006E172E" w:rsidRPr="00970B53" w:rsidRDefault="006E172E" w:rsidP="002A18A0">
            <w:pPr>
              <w:pStyle w:val="CellText"/>
              <w:ind w:left="1080" w:hanging="720"/>
            </w:pPr>
          </w:p>
        </w:tc>
        <w:tc>
          <w:tcPr>
            <w:tcW w:w="5220" w:type="dxa"/>
            <w:tcBorders>
              <w:bottom w:val="dashed" w:sz="4" w:space="0" w:color="auto"/>
            </w:tcBorders>
          </w:tcPr>
          <w:p w14:paraId="19768D3E" w14:textId="77777777" w:rsidR="006E172E" w:rsidRPr="00970B53" w:rsidRDefault="006E172E" w:rsidP="006E172E">
            <w:pPr>
              <w:pStyle w:val="CellNumber"/>
            </w:pPr>
            <w:r w:rsidRPr="00970B53">
              <w:t>10.</w:t>
            </w:r>
            <w:r w:rsidRPr="00970B53">
              <w:tab/>
              <w:t>Division</w:t>
            </w:r>
          </w:p>
        </w:tc>
      </w:tr>
      <w:tr w:rsidR="006E172E" w:rsidRPr="00970B53" w14:paraId="72F0DD43" w14:textId="77777777" w:rsidTr="00F272B5">
        <w:trPr>
          <w:cantSplit/>
          <w:trHeight w:hRule="exact" w:val="730"/>
        </w:trPr>
        <w:tc>
          <w:tcPr>
            <w:tcW w:w="5508" w:type="dxa"/>
            <w:tcBorders>
              <w:top w:val="dashed" w:sz="4" w:space="0" w:color="auto"/>
            </w:tcBorders>
          </w:tcPr>
          <w:p w14:paraId="6FB4C399" w14:textId="77777777" w:rsidR="006E172E" w:rsidRPr="00970B53" w:rsidRDefault="006E172E" w:rsidP="002A18A0">
            <w:pPr>
              <w:pStyle w:val="CellNumber"/>
              <w:ind w:left="1080" w:hanging="720"/>
            </w:pPr>
          </w:p>
        </w:tc>
        <w:tc>
          <w:tcPr>
            <w:tcW w:w="5220" w:type="dxa"/>
            <w:tcBorders>
              <w:top w:val="dashed" w:sz="4" w:space="0" w:color="auto"/>
            </w:tcBorders>
          </w:tcPr>
          <w:p w14:paraId="04C0C922" w14:textId="77777777" w:rsidR="006E172E" w:rsidRPr="00970B53" w:rsidRDefault="00C63E1E" w:rsidP="00EF4971">
            <w:pPr>
              <w:pStyle w:val="CellText"/>
              <w:ind w:left="126"/>
            </w:pPr>
            <w:r>
              <w:t>R. Handlon Correctional Facility</w:t>
            </w:r>
          </w:p>
        </w:tc>
      </w:tr>
      <w:tr w:rsidR="006E172E" w:rsidRPr="00970B53" w14:paraId="0BBFBF08" w14:textId="77777777" w:rsidTr="00EF4971">
        <w:trPr>
          <w:cantSplit/>
          <w:trHeight w:hRule="exact" w:val="272"/>
        </w:trPr>
        <w:tc>
          <w:tcPr>
            <w:tcW w:w="5508" w:type="dxa"/>
            <w:tcBorders>
              <w:bottom w:val="dashed" w:sz="4" w:space="0" w:color="auto"/>
            </w:tcBorders>
          </w:tcPr>
          <w:p w14:paraId="1D655139"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52E9B12D" w14:textId="77777777" w:rsidR="006E172E" w:rsidRPr="00970B53" w:rsidRDefault="006E172E" w:rsidP="002A18A0">
            <w:pPr>
              <w:pStyle w:val="CellText"/>
              <w:ind w:left="1080" w:hanging="720"/>
            </w:pPr>
          </w:p>
        </w:tc>
        <w:tc>
          <w:tcPr>
            <w:tcW w:w="5220" w:type="dxa"/>
            <w:tcBorders>
              <w:bottom w:val="dashed" w:sz="4" w:space="0" w:color="auto"/>
            </w:tcBorders>
          </w:tcPr>
          <w:p w14:paraId="6A3EF166" w14:textId="77777777" w:rsidR="006E172E" w:rsidRPr="00970B53" w:rsidRDefault="006E172E" w:rsidP="006E172E">
            <w:pPr>
              <w:pStyle w:val="CellNumber"/>
            </w:pPr>
            <w:r w:rsidRPr="00970B53">
              <w:t>11.</w:t>
            </w:r>
            <w:r w:rsidRPr="00970B53">
              <w:tab/>
              <w:t>Section</w:t>
            </w:r>
          </w:p>
        </w:tc>
      </w:tr>
      <w:tr w:rsidR="006E172E" w:rsidRPr="00970B53" w14:paraId="224CDC09" w14:textId="77777777" w:rsidTr="00F272B5">
        <w:trPr>
          <w:cantSplit/>
          <w:trHeight w:hRule="exact" w:val="892"/>
        </w:trPr>
        <w:tc>
          <w:tcPr>
            <w:tcW w:w="5508" w:type="dxa"/>
            <w:tcBorders>
              <w:top w:val="dashed" w:sz="4" w:space="0" w:color="auto"/>
              <w:bottom w:val="dashed" w:sz="4" w:space="0" w:color="auto"/>
            </w:tcBorders>
          </w:tcPr>
          <w:p w14:paraId="56105BBD" w14:textId="77777777" w:rsidR="006E172E" w:rsidRPr="00970B53" w:rsidRDefault="00C63E1E" w:rsidP="002A18A0">
            <w:pPr>
              <w:pStyle w:val="CellNumber"/>
              <w:ind w:left="1080" w:hanging="720"/>
            </w:pPr>
            <w:r>
              <w:t>Department Technician</w:t>
            </w:r>
          </w:p>
        </w:tc>
        <w:tc>
          <w:tcPr>
            <w:tcW w:w="5220" w:type="dxa"/>
            <w:tcBorders>
              <w:top w:val="dashed" w:sz="4" w:space="0" w:color="auto"/>
              <w:bottom w:val="dashed" w:sz="4" w:space="0" w:color="auto"/>
            </w:tcBorders>
          </w:tcPr>
          <w:p w14:paraId="4C9C4697" w14:textId="77777777" w:rsidR="006E172E" w:rsidRPr="00970B53" w:rsidRDefault="00C63E1E" w:rsidP="00EF4971">
            <w:pPr>
              <w:pStyle w:val="CellText"/>
              <w:ind w:left="126"/>
            </w:pPr>
            <w:r>
              <w:t>General Office Services</w:t>
            </w:r>
          </w:p>
        </w:tc>
      </w:tr>
      <w:tr w:rsidR="006E172E" w:rsidRPr="00970B53" w14:paraId="28EBEE9B" w14:textId="77777777" w:rsidTr="00EF4971">
        <w:trPr>
          <w:cantSplit/>
          <w:trHeight w:hRule="exact" w:val="270"/>
        </w:trPr>
        <w:tc>
          <w:tcPr>
            <w:tcW w:w="5508" w:type="dxa"/>
            <w:tcBorders>
              <w:bottom w:val="dashed" w:sz="4" w:space="0" w:color="auto"/>
            </w:tcBorders>
          </w:tcPr>
          <w:p w14:paraId="79A1FC30"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5654C31C" w14:textId="77777777" w:rsidR="006E172E" w:rsidRPr="00970B53" w:rsidRDefault="006E172E" w:rsidP="002A18A0">
            <w:pPr>
              <w:pStyle w:val="CellText"/>
              <w:ind w:left="1080" w:hanging="720"/>
            </w:pPr>
          </w:p>
        </w:tc>
        <w:tc>
          <w:tcPr>
            <w:tcW w:w="5220" w:type="dxa"/>
            <w:tcBorders>
              <w:bottom w:val="dashed" w:sz="4" w:space="0" w:color="auto"/>
            </w:tcBorders>
          </w:tcPr>
          <w:p w14:paraId="0CCDE4D0" w14:textId="77777777" w:rsidR="006E172E" w:rsidRPr="00970B53" w:rsidRDefault="006E172E">
            <w:pPr>
              <w:pStyle w:val="CellNumber"/>
            </w:pPr>
            <w:r w:rsidRPr="00970B53">
              <w:t>12.</w:t>
            </w:r>
            <w:r w:rsidRPr="00970B53">
              <w:tab/>
              <w:t>Unit</w:t>
            </w:r>
          </w:p>
          <w:p w14:paraId="51CFB8A8" w14:textId="77777777" w:rsidR="006E172E" w:rsidRPr="00970B53" w:rsidRDefault="006E172E">
            <w:pPr>
              <w:pStyle w:val="CellText"/>
            </w:pPr>
          </w:p>
        </w:tc>
      </w:tr>
      <w:tr w:rsidR="006E172E" w:rsidRPr="00970B53" w14:paraId="434D989D" w14:textId="77777777" w:rsidTr="00F272B5">
        <w:trPr>
          <w:cantSplit/>
          <w:trHeight w:hRule="exact" w:val="802"/>
        </w:trPr>
        <w:tc>
          <w:tcPr>
            <w:tcW w:w="5508" w:type="dxa"/>
            <w:tcBorders>
              <w:top w:val="dashed" w:sz="4" w:space="0" w:color="auto"/>
            </w:tcBorders>
          </w:tcPr>
          <w:p w14:paraId="7E2D8786" w14:textId="4AE822BF" w:rsidR="006E172E" w:rsidRPr="00970B53" w:rsidRDefault="00CE7247" w:rsidP="002A18A0">
            <w:pPr>
              <w:pStyle w:val="CellNumber"/>
              <w:ind w:left="1080" w:hanging="720"/>
            </w:pPr>
            <w:r>
              <w:t>Campbell, Tracy</w:t>
            </w:r>
            <w:r w:rsidR="00C63E1E">
              <w:t xml:space="preserve"> (Record Office Supervisor)</w:t>
            </w:r>
          </w:p>
        </w:tc>
        <w:tc>
          <w:tcPr>
            <w:tcW w:w="5220" w:type="dxa"/>
            <w:tcBorders>
              <w:top w:val="dashed" w:sz="4" w:space="0" w:color="auto"/>
            </w:tcBorders>
          </w:tcPr>
          <w:p w14:paraId="33B50A01" w14:textId="77777777" w:rsidR="006E172E" w:rsidRPr="00970B53" w:rsidRDefault="00C63E1E" w:rsidP="00EF4971">
            <w:pPr>
              <w:pStyle w:val="CellNumber"/>
              <w:ind w:hanging="320"/>
            </w:pPr>
            <w:r>
              <w:t>Record Office</w:t>
            </w:r>
          </w:p>
        </w:tc>
      </w:tr>
      <w:tr w:rsidR="006E172E" w:rsidRPr="00970B53" w14:paraId="481DECA9" w14:textId="77777777" w:rsidTr="00EF4971">
        <w:trPr>
          <w:cantSplit/>
          <w:trHeight w:val="282"/>
        </w:trPr>
        <w:tc>
          <w:tcPr>
            <w:tcW w:w="5508" w:type="dxa"/>
            <w:tcBorders>
              <w:bottom w:val="dashed" w:sz="4" w:space="0" w:color="auto"/>
            </w:tcBorders>
          </w:tcPr>
          <w:p w14:paraId="12E4871F"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642059B2"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445DA0F3" w14:textId="77777777" w:rsidTr="00F272B5">
        <w:trPr>
          <w:cantSplit/>
          <w:trHeight w:hRule="exact" w:val="955"/>
        </w:trPr>
        <w:tc>
          <w:tcPr>
            <w:tcW w:w="5508" w:type="dxa"/>
            <w:tcBorders>
              <w:top w:val="dashed" w:sz="4" w:space="0" w:color="auto"/>
            </w:tcBorders>
          </w:tcPr>
          <w:p w14:paraId="3F0CF7EB" w14:textId="36B4CAF7" w:rsidR="006E172E" w:rsidRPr="00970B53" w:rsidRDefault="003261CA" w:rsidP="002A18A0">
            <w:pPr>
              <w:pStyle w:val="CellNumber"/>
              <w:ind w:left="1080" w:hanging="720"/>
            </w:pPr>
            <w:r>
              <w:t>Braman, Melinda</w:t>
            </w:r>
            <w:r w:rsidR="00C63E1E">
              <w:t xml:space="preserve"> (</w:t>
            </w:r>
            <w:r w:rsidR="002E53D7">
              <w:t>Warden</w:t>
            </w:r>
            <w:r w:rsidR="00C63E1E">
              <w:t>)</w:t>
            </w:r>
          </w:p>
        </w:tc>
        <w:tc>
          <w:tcPr>
            <w:tcW w:w="5220" w:type="dxa"/>
            <w:tcBorders>
              <w:top w:val="dashed" w:sz="4" w:space="0" w:color="auto"/>
            </w:tcBorders>
          </w:tcPr>
          <w:p w14:paraId="6F8FDB1E" w14:textId="77777777" w:rsidR="006E172E" w:rsidRDefault="00C63E1E" w:rsidP="00EF4971">
            <w:pPr>
              <w:pStyle w:val="CellNumber"/>
              <w:spacing w:after="100"/>
              <w:ind w:hanging="320"/>
            </w:pPr>
            <w:r>
              <w:t>1728 W. Bluewater Hwy.               Monday-Friday</w:t>
            </w:r>
          </w:p>
          <w:p w14:paraId="7CD60B8D" w14:textId="77777777" w:rsidR="00C63E1E" w:rsidRDefault="00C63E1E" w:rsidP="00EF4971">
            <w:pPr>
              <w:pStyle w:val="CellNumber"/>
              <w:spacing w:after="100"/>
              <w:ind w:hanging="320"/>
            </w:pPr>
            <w:r>
              <w:t>Ionia, MI 48846                              8:00 AM -4:30 PM</w:t>
            </w:r>
          </w:p>
          <w:p w14:paraId="3A861197" w14:textId="77777777" w:rsidR="00C63E1E" w:rsidRPr="00970B53" w:rsidRDefault="00C63E1E" w:rsidP="00EF4971">
            <w:pPr>
              <w:pStyle w:val="CellNumber"/>
              <w:spacing w:after="100"/>
              <w:ind w:hanging="320"/>
            </w:pPr>
          </w:p>
        </w:tc>
      </w:tr>
      <w:tr w:rsidR="007F0B73" w:rsidRPr="00970B53" w14:paraId="7B386778" w14:textId="77777777" w:rsidTr="00323A0A">
        <w:trPr>
          <w:trHeight w:val="240"/>
        </w:trPr>
        <w:tc>
          <w:tcPr>
            <w:tcW w:w="10728" w:type="dxa"/>
            <w:gridSpan w:val="2"/>
            <w:tcBorders>
              <w:bottom w:val="dashed" w:sz="4" w:space="0" w:color="auto"/>
            </w:tcBorders>
          </w:tcPr>
          <w:p w14:paraId="56F474F9"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49F71DF5" w14:textId="77777777" w:rsidTr="00F272B5">
        <w:trPr>
          <w:trHeight w:val="3680"/>
        </w:trPr>
        <w:tc>
          <w:tcPr>
            <w:tcW w:w="10728" w:type="dxa"/>
            <w:gridSpan w:val="2"/>
            <w:tcBorders>
              <w:top w:val="dashed" w:sz="4" w:space="0" w:color="auto"/>
            </w:tcBorders>
          </w:tcPr>
          <w:p w14:paraId="3DE65FD4" w14:textId="7A2DA4FC" w:rsidR="00323A0A" w:rsidRPr="00970B53" w:rsidRDefault="00C63E1E" w:rsidP="00323A0A">
            <w:pPr>
              <w:pStyle w:val="CellText"/>
              <w:spacing w:after="0"/>
            </w:pPr>
            <w:r>
              <w:t xml:space="preserve">The Record Office is a complex work area responsible for the interpretation of court documents, intake and release of all prisoners, transfer of prisoners within the Department, processing of all pending felony charges and outstanding felony warrants. This position researches and analyzes data from </w:t>
            </w:r>
            <w:r w:rsidR="002E53D7">
              <w:t xml:space="preserve">the </w:t>
            </w:r>
            <w:r>
              <w:t xml:space="preserve">MDOC and outside agency databases and prepares reports </w:t>
            </w:r>
            <w:proofErr w:type="gramStart"/>
            <w:r>
              <w:t>on a daily basis</w:t>
            </w:r>
            <w:proofErr w:type="gramEnd"/>
            <w:r>
              <w:t xml:space="preserve"> to assist other facility staff.  Reviews and interprets data from the Law Enforcement Information Network (LEIN), Offender Management Network Information </w:t>
            </w:r>
            <w:r w:rsidR="002E53D7">
              <w:t>S</w:t>
            </w:r>
            <w:r>
              <w:t>ystem (OMNI), Offender Management System (OMS), and Michigan Criminal Justice Information Network (</w:t>
            </w:r>
            <w:proofErr w:type="spellStart"/>
            <w:r>
              <w:t>MiCJIN</w:t>
            </w:r>
            <w:proofErr w:type="spellEnd"/>
            <w:r>
              <w:t xml:space="preserve">) are necessary to complete specific tasks.  </w:t>
            </w:r>
          </w:p>
        </w:tc>
      </w:tr>
      <w:tr w:rsidR="007F0B73" w:rsidRPr="00970B53" w14:paraId="5A74B255" w14:textId="77777777">
        <w:tc>
          <w:tcPr>
            <w:tcW w:w="10728" w:type="dxa"/>
            <w:gridSpan w:val="2"/>
          </w:tcPr>
          <w:p w14:paraId="284526F5"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7FF44E81"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6FF9695E" w14:textId="77777777">
        <w:trPr>
          <w:trHeight w:val="1960"/>
        </w:trPr>
        <w:tc>
          <w:tcPr>
            <w:tcW w:w="10728" w:type="dxa"/>
            <w:gridSpan w:val="2"/>
          </w:tcPr>
          <w:p w14:paraId="49EA504D" w14:textId="77777777" w:rsidR="007F0B73" w:rsidRPr="00970B53" w:rsidRDefault="007F0B73" w:rsidP="00794386">
            <w:pPr>
              <w:pStyle w:val="Heading3"/>
              <w:keepNext w:val="0"/>
            </w:pPr>
            <w:r w:rsidRPr="00970B53">
              <w:t>Duty 1</w:t>
            </w:r>
          </w:p>
          <w:p w14:paraId="3D17899E"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r>
            <w:r w:rsidR="00C63E1E">
              <w:rPr>
                <w:b/>
              </w:rPr>
              <w:t>20</w:t>
            </w:r>
            <w:proofErr w:type="gramStart"/>
            <w:r w:rsidR="00C63E1E">
              <w:rPr>
                <w:b/>
              </w:rPr>
              <w:t xml:space="preserve">% </w:t>
            </w:r>
            <w:r w:rsidRPr="00970B53">
              <w:rPr>
                <w:b/>
              </w:rPr>
              <w:t xml:space="preserve"> of</w:t>
            </w:r>
            <w:proofErr w:type="gramEnd"/>
            <w:r w:rsidRPr="00970B53">
              <w:rPr>
                <w:b/>
              </w:rPr>
              <w:t xml:space="preserve"> Time</w:t>
            </w:r>
            <w:r w:rsidRPr="00970B53">
              <w:rPr>
                <w:b/>
              </w:rPr>
              <w:tab/>
            </w:r>
            <w:r w:rsidRPr="00970B53">
              <w:rPr>
                <w:b/>
                <w:u w:val="single"/>
              </w:rPr>
              <w:tab/>
            </w:r>
          </w:p>
          <w:p w14:paraId="4B073E9A" w14:textId="77777777" w:rsidR="007F0B73" w:rsidRPr="00970B53" w:rsidRDefault="00C63E1E">
            <w:pPr>
              <w:pStyle w:val="DutyText"/>
            </w:pPr>
            <w:r>
              <w:t xml:space="preserve">Assistant </w:t>
            </w:r>
            <w:r w:rsidRPr="00771E18">
              <w:t xml:space="preserve">Transfer </w:t>
            </w:r>
            <w:r>
              <w:t>C</w:t>
            </w:r>
            <w:r w:rsidRPr="00771E18">
              <w:t xml:space="preserve">oordinator </w:t>
            </w:r>
            <w:r>
              <w:t>– Assist the Transfer Coordinator with all prisoner transfers to and from the facility. Coordinates with Primary Transfer Coordinator to pre-screen with background checks on prisoners transferring, finalizes paperwork retaining appropriate signatures and preparing files for transportation.</w:t>
            </w:r>
          </w:p>
        </w:tc>
      </w:tr>
      <w:tr w:rsidR="007F0B73" w:rsidRPr="00970B53" w14:paraId="2DAED2D7" w14:textId="77777777">
        <w:trPr>
          <w:trHeight w:val="4200"/>
        </w:trPr>
        <w:tc>
          <w:tcPr>
            <w:tcW w:w="10728" w:type="dxa"/>
            <w:gridSpan w:val="2"/>
          </w:tcPr>
          <w:p w14:paraId="4E4C29AB" w14:textId="77777777" w:rsidR="007F0B73" w:rsidRPr="00970B53" w:rsidRDefault="007F0B73">
            <w:pPr>
              <w:pStyle w:val="DutyText"/>
              <w:rPr>
                <w:b/>
              </w:rPr>
            </w:pPr>
            <w:r w:rsidRPr="00970B53">
              <w:rPr>
                <w:b/>
              </w:rPr>
              <w:t>Individual tasks related to the duty.</w:t>
            </w:r>
          </w:p>
          <w:p w14:paraId="5AE75BF6" w14:textId="77777777" w:rsidR="00C63E1E" w:rsidRDefault="00C63E1E" w:rsidP="00C63E1E">
            <w:pPr>
              <w:numPr>
                <w:ilvl w:val="0"/>
                <w:numId w:val="22"/>
              </w:numPr>
              <w:ind w:right="72"/>
            </w:pPr>
            <w:r>
              <w:t>Completes intake of all incoming prisoners to determine healthcare needs, mental health needs, dietary needs, wheelchair accessibility if applicable and any other designators can be met by our institution (transfers in). Ensures if the prisoner is a Sex Offender he is properly registered in Offender Watch. Completes the transfer in/out checklist making sure the facility has received all prefixes and any related matters are communicated to the proper staff member IE upcoming writ, release, or detainer actions required.</w:t>
            </w:r>
          </w:p>
          <w:p w14:paraId="78BFDA35" w14:textId="648BBDCB" w:rsidR="00C63E1E" w:rsidRDefault="00C63E1E" w:rsidP="00C63E1E">
            <w:pPr>
              <w:numPr>
                <w:ilvl w:val="0"/>
                <w:numId w:val="22"/>
              </w:numPr>
              <w:ind w:right="72"/>
            </w:pPr>
            <w:r>
              <w:t>Acts a</w:t>
            </w:r>
            <w:r w:rsidR="007D7C8C">
              <w:t>s</w:t>
            </w:r>
            <w:r>
              <w:t xml:space="preserve"> backup to primary transfer coordinator.</w:t>
            </w:r>
          </w:p>
          <w:p w14:paraId="73232E65" w14:textId="77777777" w:rsidR="00C63E1E" w:rsidRDefault="00C63E1E" w:rsidP="00C63E1E">
            <w:pPr>
              <w:numPr>
                <w:ilvl w:val="0"/>
                <w:numId w:val="22"/>
              </w:numPr>
              <w:ind w:right="72"/>
            </w:pPr>
            <w:r>
              <w:t xml:space="preserve">Ensure the classification screens are completed, </w:t>
            </w:r>
            <w:proofErr w:type="gramStart"/>
            <w:r>
              <w:t>prepares</w:t>
            </w:r>
            <w:proofErr w:type="gramEnd"/>
            <w:r>
              <w:t xml:space="preserve"> the transfer orders, and monitors for CFA Classification team approval process. Prints documentation and </w:t>
            </w:r>
            <w:proofErr w:type="gramStart"/>
            <w:r>
              <w:t>retains</w:t>
            </w:r>
            <w:proofErr w:type="gramEnd"/>
            <w:r>
              <w:t xml:space="preserve"> authorizer signatures as required</w:t>
            </w:r>
          </w:p>
          <w:p w14:paraId="27B7BE5F" w14:textId="77777777" w:rsidR="00C63E1E" w:rsidRDefault="00C63E1E" w:rsidP="00C63E1E">
            <w:pPr>
              <w:numPr>
                <w:ilvl w:val="0"/>
                <w:numId w:val="22"/>
              </w:numPr>
              <w:ind w:right="72"/>
            </w:pPr>
            <w:r>
              <w:t xml:space="preserve">Prepare the movement of the prisoner files.  </w:t>
            </w:r>
          </w:p>
          <w:p w14:paraId="4F0F08B8" w14:textId="77777777" w:rsidR="00C63E1E" w:rsidRDefault="00C63E1E" w:rsidP="00C63E1E">
            <w:pPr>
              <w:numPr>
                <w:ilvl w:val="0"/>
                <w:numId w:val="22"/>
              </w:numPr>
              <w:ind w:right="72"/>
            </w:pPr>
            <w:r>
              <w:t>Completes facility checks on prisoners that will transfer to ensure their medical, mental health, dietary needs, Spon separation, detainer requirements etc. are accommodated according to policy.</w:t>
            </w:r>
          </w:p>
          <w:p w14:paraId="0ECE5C41" w14:textId="77777777" w:rsidR="00C63E1E" w:rsidRDefault="00C63E1E" w:rsidP="00C63E1E">
            <w:pPr>
              <w:numPr>
                <w:ilvl w:val="0"/>
                <w:numId w:val="22"/>
              </w:numPr>
              <w:ind w:right="72"/>
            </w:pPr>
            <w:r>
              <w:t>Enters and removes departmental detainers according to facility protocol.</w:t>
            </w:r>
          </w:p>
          <w:p w14:paraId="1DB5E230" w14:textId="77777777" w:rsidR="00C63E1E" w:rsidRDefault="00C63E1E" w:rsidP="00C63E1E">
            <w:pPr>
              <w:numPr>
                <w:ilvl w:val="0"/>
                <w:numId w:val="22"/>
              </w:numPr>
              <w:ind w:right="72"/>
            </w:pPr>
            <w:r>
              <w:t>Completes initial LEIN checks on all incoming and process any pending felony warrants according to policy.</w:t>
            </w:r>
          </w:p>
          <w:p w14:paraId="65B3043B" w14:textId="77777777" w:rsidR="00C63E1E" w:rsidRDefault="00C63E1E" w:rsidP="00C63E1E">
            <w:pPr>
              <w:pStyle w:val="DutyText"/>
              <w:ind w:left="360"/>
            </w:pPr>
          </w:p>
          <w:p w14:paraId="1FB63F80" w14:textId="77777777" w:rsidR="007F0B73" w:rsidRPr="00C63E1E" w:rsidRDefault="00C63E1E" w:rsidP="00C63E1E">
            <w:pPr>
              <w:tabs>
                <w:tab w:val="left" w:pos="2427"/>
              </w:tabs>
            </w:pPr>
            <w:r>
              <w:tab/>
            </w:r>
          </w:p>
        </w:tc>
      </w:tr>
      <w:tr w:rsidR="007F0B73" w:rsidRPr="00970B53" w14:paraId="13BF5811" w14:textId="77777777">
        <w:trPr>
          <w:trHeight w:val="1960"/>
        </w:trPr>
        <w:tc>
          <w:tcPr>
            <w:tcW w:w="10728" w:type="dxa"/>
            <w:gridSpan w:val="2"/>
          </w:tcPr>
          <w:p w14:paraId="26DB4492" w14:textId="77777777" w:rsidR="007F0B73" w:rsidRPr="00970B53" w:rsidRDefault="007F0B73" w:rsidP="00794386">
            <w:pPr>
              <w:pStyle w:val="Heading3"/>
              <w:keepNext w:val="0"/>
            </w:pPr>
            <w:r w:rsidRPr="00970B53">
              <w:t>Duty 2</w:t>
            </w:r>
          </w:p>
          <w:p w14:paraId="44E24CF0"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r>
            <w:r w:rsidR="00C63E1E">
              <w:rPr>
                <w:b/>
              </w:rPr>
              <w:t>15</w:t>
            </w:r>
            <w:r w:rsidRPr="00970B53">
              <w:rPr>
                <w:b/>
              </w:rPr>
              <w:t>% of Time</w:t>
            </w:r>
            <w:r w:rsidRPr="00970B53">
              <w:rPr>
                <w:b/>
              </w:rPr>
              <w:tab/>
            </w:r>
            <w:r w:rsidRPr="00970B53">
              <w:rPr>
                <w:b/>
                <w:u w:val="single"/>
              </w:rPr>
              <w:tab/>
            </w:r>
          </w:p>
          <w:p w14:paraId="38AE59FF" w14:textId="77777777" w:rsidR="007F0B73" w:rsidRPr="00970B53" w:rsidRDefault="00C63E1E">
            <w:pPr>
              <w:pStyle w:val="DutyText"/>
            </w:pPr>
            <w:r>
              <w:t xml:space="preserve">Pending Charge Investigation – Reviews each prisoner record including the paper file and electronic databases (LEIN, OMS, OMNI &amp; </w:t>
            </w:r>
            <w:proofErr w:type="spellStart"/>
            <w:r>
              <w:t>MiCJIN</w:t>
            </w:r>
            <w:proofErr w:type="spellEnd"/>
            <w:r>
              <w:t xml:space="preserve">) to identify if any pending felony charges or outstanding felony warrants are active.  </w:t>
            </w:r>
          </w:p>
        </w:tc>
      </w:tr>
      <w:tr w:rsidR="007F0B73" w:rsidRPr="00970B53" w14:paraId="49C44261" w14:textId="77777777">
        <w:trPr>
          <w:trHeight w:val="4200"/>
        </w:trPr>
        <w:tc>
          <w:tcPr>
            <w:tcW w:w="10728" w:type="dxa"/>
            <w:gridSpan w:val="2"/>
          </w:tcPr>
          <w:p w14:paraId="2EA24225" w14:textId="77777777" w:rsidR="007F0B73" w:rsidRPr="00970B53" w:rsidRDefault="007F0B73">
            <w:pPr>
              <w:pStyle w:val="DutyText"/>
              <w:rPr>
                <w:b/>
              </w:rPr>
            </w:pPr>
            <w:r w:rsidRPr="00970B53">
              <w:rPr>
                <w:b/>
              </w:rPr>
              <w:t>Individual tasks related to the duty.</w:t>
            </w:r>
          </w:p>
          <w:p w14:paraId="21D0413D" w14:textId="77777777" w:rsidR="00C63E1E" w:rsidRDefault="00C63E1E" w:rsidP="00C63E1E">
            <w:pPr>
              <w:numPr>
                <w:ilvl w:val="0"/>
                <w:numId w:val="23"/>
              </w:numPr>
              <w:ind w:right="72"/>
            </w:pPr>
            <w:r>
              <w:t xml:space="preserve">Runs a QHW and QR inquiry on LEIN for the prisoner and on each of the aliases including each </w:t>
            </w:r>
            <w:proofErr w:type="spellStart"/>
            <w:r>
              <w:t>alias’</w:t>
            </w:r>
            <w:proofErr w:type="spellEnd"/>
            <w:r>
              <w:t xml:space="preserve"> DOB.  </w:t>
            </w:r>
          </w:p>
          <w:p w14:paraId="4D6372B0" w14:textId="77777777" w:rsidR="00C63E1E" w:rsidRDefault="00C63E1E" w:rsidP="00C63E1E">
            <w:pPr>
              <w:numPr>
                <w:ilvl w:val="0"/>
                <w:numId w:val="23"/>
              </w:numPr>
              <w:ind w:right="72"/>
            </w:pPr>
            <w:r>
              <w:t xml:space="preserve">Reviews the LEINs to determine if there are cases missing the adjudication section, the charge section, and/or if there are pending felony or assaultive misdemeanor warrants.  </w:t>
            </w:r>
          </w:p>
          <w:p w14:paraId="7B33A63F" w14:textId="77777777" w:rsidR="00C63E1E" w:rsidRDefault="00C63E1E" w:rsidP="00C63E1E">
            <w:pPr>
              <w:numPr>
                <w:ilvl w:val="0"/>
                <w:numId w:val="23"/>
              </w:numPr>
              <w:ind w:right="72"/>
            </w:pPr>
            <w:proofErr w:type="gramStart"/>
            <w:r>
              <w:t>Compares</w:t>
            </w:r>
            <w:proofErr w:type="gramEnd"/>
            <w:r>
              <w:t xml:space="preserve"> the LEIN queries with the missing data or outstanding warrants and reviews OMNI, case notes, pre-sentence investigation reports, parole violation reports, probation violation reports, case reports, tracking movements among other areas to determine if the data that is available is to be updated.  Reviews OMS and other electronic databases to the extent possible to continue to identify the missing data.  Once missing data is found, complete proper correspondence to the Michigan State Police to ensure they </w:t>
            </w:r>
            <w:proofErr w:type="gramStart"/>
            <w:r>
              <w:t>are able to</w:t>
            </w:r>
            <w:proofErr w:type="gramEnd"/>
            <w:r>
              <w:t xml:space="preserve"> update the missing data.  </w:t>
            </w:r>
          </w:p>
          <w:p w14:paraId="077DB6B3" w14:textId="77777777" w:rsidR="00C63E1E" w:rsidRDefault="00C63E1E" w:rsidP="00C63E1E">
            <w:pPr>
              <w:numPr>
                <w:ilvl w:val="0"/>
                <w:numId w:val="23"/>
              </w:numPr>
              <w:ind w:right="72"/>
            </w:pPr>
            <w:r>
              <w:t xml:space="preserve">When missing data is not found, </w:t>
            </w:r>
            <w:proofErr w:type="gramStart"/>
            <w:r>
              <w:t>contacts</w:t>
            </w:r>
            <w:proofErr w:type="gramEnd"/>
            <w:r>
              <w:t xml:space="preserve"> the arresting agencies, prosecutor’s offices and courts to determine if the charge/warrant is still pending or active so due process can begin.  </w:t>
            </w:r>
          </w:p>
          <w:p w14:paraId="7CD6B595" w14:textId="77777777" w:rsidR="00C63E1E" w:rsidRDefault="00C63E1E" w:rsidP="00C63E1E">
            <w:pPr>
              <w:numPr>
                <w:ilvl w:val="0"/>
                <w:numId w:val="23"/>
              </w:numPr>
              <w:ind w:right="72"/>
            </w:pPr>
            <w:r>
              <w:t xml:space="preserve">When determined the data is a pending charge or warrant, enters the appropriate detainer (PC or OD) into the OMNI database and begins the appropriate steps to ensure due process rights of the prisoner.  </w:t>
            </w:r>
          </w:p>
          <w:p w14:paraId="54011D0C" w14:textId="77777777" w:rsidR="007F0B73" w:rsidRPr="00970B53" w:rsidRDefault="00C63E1E" w:rsidP="00C63E1E">
            <w:pPr>
              <w:pStyle w:val="DutyText"/>
              <w:numPr>
                <w:ilvl w:val="0"/>
                <w:numId w:val="23"/>
              </w:numPr>
            </w:pPr>
            <w:proofErr w:type="gramStart"/>
            <w:r>
              <w:t>Makes</w:t>
            </w:r>
            <w:proofErr w:type="gramEnd"/>
            <w:r>
              <w:t xml:space="preserve"> follow-up contact with the outside agencies to ensure the active charge/warrant is being adjudicated.   </w:t>
            </w:r>
          </w:p>
        </w:tc>
      </w:tr>
    </w:tbl>
    <w:p w14:paraId="09336818"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8920345" w14:textId="77777777" w:rsidTr="00E61245">
        <w:trPr>
          <w:trHeight w:val="1665"/>
        </w:trPr>
        <w:tc>
          <w:tcPr>
            <w:tcW w:w="10728" w:type="dxa"/>
          </w:tcPr>
          <w:p w14:paraId="142D26EE" w14:textId="77777777" w:rsidR="007F0B73" w:rsidRPr="00970B53" w:rsidRDefault="007F0B73" w:rsidP="00794386">
            <w:pPr>
              <w:pStyle w:val="Heading3"/>
              <w:keepNext w:val="0"/>
            </w:pPr>
            <w:r w:rsidRPr="00970B53">
              <w:lastRenderedPageBreak/>
              <w:br w:type="page"/>
              <w:t>Duty 3</w:t>
            </w:r>
          </w:p>
          <w:p w14:paraId="233B3382"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r>
            <w:r w:rsidR="00C63E1E">
              <w:rPr>
                <w:b/>
              </w:rPr>
              <w:t>25</w:t>
            </w:r>
            <w:r w:rsidRPr="00970B53">
              <w:rPr>
                <w:b/>
              </w:rPr>
              <w:t>% of Time</w:t>
            </w:r>
            <w:r w:rsidRPr="00970B53">
              <w:rPr>
                <w:b/>
              </w:rPr>
              <w:tab/>
            </w:r>
            <w:r w:rsidRPr="00970B53">
              <w:rPr>
                <w:b/>
                <w:u w:val="single"/>
              </w:rPr>
              <w:tab/>
            </w:r>
          </w:p>
          <w:p w14:paraId="3133BACC" w14:textId="2B5A6340" w:rsidR="007F0B73" w:rsidRPr="00970B53" w:rsidRDefault="00C63E1E">
            <w:pPr>
              <w:pStyle w:val="DutyText"/>
            </w:pPr>
            <w:r w:rsidRPr="00827259">
              <w:t>Release of prisoners to parole or discharge – Processes</w:t>
            </w:r>
            <w:r>
              <w:rPr>
                <w:b/>
              </w:rPr>
              <w:t xml:space="preserve"> </w:t>
            </w:r>
            <w:r>
              <w:t xml:space="preserve">release checklists on prisoners leaving the facility including such technical duties and time computation review, LEIN checks, and compliance with the Sex Offender Registration requirements, among others.  </w:t>
            </w:r>
            <w:proofErr w:type="gramStart"/>
            <w:r>
              <w:t>Ensures</w:t>
            </w:r>
            <w:proofErr w:type="gramEnd"/>
            <w:r>
              <w:t xml:space="preserve"> that the multi-department and multi-agency checks are completed in the appropriate time frames and ensures that all </w:t>
            </w:r>
            <w:smartTag w:uri="urn:schemas-microsoft-com:office:smarttags" w:element="State">
              <w:smartTag w:uri="urn:schemas-microsoft-com:office:smarttags" w:element="place">
                <w:r>
                  <w:t>Michigan</w:t>
                </w:r>
              </w:smartTag>
            </w:smartTag>
            <w:r>
              <w:t xml:space="preserve"> statutes related to prisoner releases are adhered to.  </w:t>
            </w:r>
          </w:p>
        </w:tc>
      </w:tr>
      <w:tr w:rsidR="007F0B73" w:rsidRPr="00970B53" w14:paraId="532D2248" w14:textId="77777777" w:rsidTr="00E61245">
        <w:trPr>
          <w:trHeight w:val="1335"/>
        </w:trPr>
        <w:tc>
          <w:tcPr>
            <w:tcW w:w="10728" w:type="dxa"/>
          </w:tcPr>
          <w:p w14:paraId="04943BC5" w14:textId="77777777" w:rsidR="007F0B73" w:rsidRPr="00970B53" w:rsidRDefault="007F0B73">
            <w:pPr>
              <w:pStyle w:val="DutyText"/>
              <w:rPr>
                <w:b/>
              </w:rPr>
            </w:pPr>
            <w:r w:rsidRPr="00970B53">
              <w:rPr>
                <w:b/>
              </w:rPr>
              <w:t>Individual tasks related to the duty.</w:t>
            </w:r>
          </w:p>
          <w:p w14:paraId="45C5B5E7" w14:textId="77777777" w:rsidR="00C63E1E" w:rsidRDefault="00C63E1E" w:rsidP="00C63E1E">
            <w:pPr>
              <w:numPr>
                <w:ilvl w:val="0"/>
                <w:numId w:val="24"/>
              </w:numPr>
              <w:ind w:right="72"/>
            </w:pPr>
            <w:r>
              <w:t xml:space="preserve">Begins the initial portion of parole/discharge release checklists which includes areas including Parole Board decision, time computation completion, Detainer review, LEIN/NCIC checks, Sex Offender Registration compliance, detainer processing, GED requirements, and arranging transportation based on department procedures.  </w:t>
            </w:r>
          </w:p>
          <w:p w14:paraId="4CE047BE" w14:textId="77777777" w:rsidR="007F0B73" w:rsidRPr="00970B53" w:rsidRDefault="00C63E1E" w:rsidP="00E61245">
            <w:pPr>
              <w:numPr>
                <w:ilvl w:val="0"/>
                <w:numId w:val="24"/>
              </w:numPr>
              <w:ind w:right="72"/>
            </w:pPr>
            <w:proofErr w:type="gramStart"/>
            <w:r>
              <w:t>Ensures</w:t>
            </w:r>
            <w:proofErr w:type="gramEnd"/>
            <w:r>
              <w:t xml:space="preserve"> the checklist is complete for the </w:t>
            </w:r>
            <w:proofErr w:type="gramStart"/>
            <w:r>
              <w:t>staff person</w:t>
            </w:r>
            <w:proofErr w:type="gramEnd"/>
            <w:r>
              <w:t xml:space="preserve"> who will complete the 24 hr. checks prior to release.</w:t>
            </w:r>
          </w:p>
        </w:tc>
      </w:tr>
      <w:tr w:rsidR="007F0B73" w:rsidRPr="00970B53" w14:paraId="185F3DF9" w14:textId="77777777" w:rsidTr="00E61245">
        <w:trPr>
          <w:trHeight w:val="1524"/>
        </w:trPr>
        <w:tc>
          <w:tcPr>
            <w:tcW w:w="10728" w:type="dxa"/>
          </w:tcPr>
          <w:p w14:paraId="05891155" w14:textId="77777777" w:rsidR="007F0B73" w:rsidRPr="00970B53" w:rsidRDefault="007F0B73" w:rsidP="00794386">
            <w:pPr>
              <w:pStyle w:val="Heading3"/>
              <w:keepNext w:val="0"/>
            </w:pPr>
            <w:r w:rsidRPr="00970B53">
              <w:t>Duty 4</w:t>
            </w:r>
          </w:p>
          <w:p w14:paraId="766A8FF1"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r>
            <w:r w:rsidR="00C63E1E">
              <w:rPr>
                <w:b/>
              </w:rPr>
              <w:t>25</w:t>
            </w:r>
            <w:r w:rsidRPr="00970B53">
              <w:rPr>
                <w:b/>
              </w:rPr>
              <w:t>% of Time</w:t>
            </w:r>
            <w:r w:rsidRPr="00970B53">
              <w:rPr>
                <w:b/>
              </w:rPr>
              <w:tab/>
            </w:r>
            <w:r w:rsidRPr="00970B53">
              <w:rPr>
                <w:b/>
                <w:u w:val="single"/>
              </w:rPr>
              <w:tab/>
            </w:r>
          </w:p>
          <w:p w14:paraId="7120F4E1" w14:textId="25CCD980" w:rsidR="007F0B73" w:rsidRPr="00970B53" w:rsidRDefault="00C63E1E">
            <w:pPr>
              <w:pStyle w:val="DutyText"/>
            </w:pPr>
            <w:r w:rsidRPr="009E5503">
              <w:t>W</w:t>
            </w:r>
            <w:r w:rsidR="009D6E8E">
              <w:t>RIT</w:t>
            </w:r>
            <w:r w:rsidRPr="009E5503">
              <w:t xml:space="preserve"> duties – Oversee the receipt</w:t>
            </w:r>
            <w:r>
              <w:t>, processing, facility coordination, and completion of all requested prisoner communications from courts and outside law enforcement agencies.  Processes writ requests including confirmation and Microsoft e-</w:t>
            </w:r>
            <w:proofErr w:type="spellStart"/>
            <w:r>
              <w:t>cal</w:t>
            </w:r>
            <w:proofErr w:type="spellEnd"/>
            <w:r>
              <w:t xml:space="preserve"> scheduling of court appointments. Processes sentencing paperwork as directed by the Time Computation Unit and Quality Certification Unit.</w:t>
            </w:r>
          </w:p>
        </w:tc>
      </w:tr>
      <w:tr w:rsidR="007F0B73" w:rsidRPr="00970B53" w14:paraId="17488CC9" w14:textId="77777777" w:rsidTr="00E61245">
        <w:trPr>
          <w:trHeight w:val="3855"/>
        </w:trPr>
        <w:tc>
          <w:tcPr>
            <w:tcW w:w="10728" w:type="dxa"/>
          </w:tcPr>
          <w:p w14:paraId="18D93208" w14:textId="77777777" w:rsidR="007F0B73" w:rsidRPr="00970B53" w:rsidRDefault="007F0B73">
            <w:pPr>
              <w:pStyle w:val="DutyText"/>
              <w:rPr>
                <w:b/>
              </w:rPr>
            </w:pPr>
            <w:r w:rsidRPr="00970B53">
              <w:rPr>
                <w:b/>
              </w:rPr>
              <w:t>Individual tasks related to the duty.</w:t>
            </w:r>
          </w:p>
          <w:p w14:paraId="5F6115B3" w14:textId="68FD0574" w:rsidR="00C63E1E" w:rsidRDefault="00C63E1E" w:rsidP="00C63E1E">
            <w:pPr>
              <w:numPr>
                <w:ilvl w:val="0"/>
                <w:numId w:val="25"/>
              </w:numPr>
              <w:ind w:right="72"/>
            </w:pPr>
            <w:r>
              <w:t>Receive each W</w:t>
            </w:r>
            <w:r w:rsidR="009D6E8E">
              <w:t>RIT</w:t>
            </w:r>
            <w:r>
              <w:t xml:space="preserve"> or </w:t>
            </w:r>
            <w:proofErr w:type="gramStart"/>
            <w:r>
              <w:t>writ</w:t>
            </w:r>
            <w:proofErr w:type="gramEnd"/>
            <w:r>
              <w:t xml:space="preserve"> notification from the Central Writ group or the court and confirm the writ is for an appropriate proceeding and is authentic.  Review questionable legal communication requests to determine if the case should be referred to the Office of the Attorney General.  </w:t>
            </w:r>
          </w:p>
          <w:p w14:paraId="2A8A6818" w14:textId="77777777" w:rsidR="00C63E1E" w:rsidRDefault="00C63E1E" w:rsidP="00C63E1E">
            <w:pPr>
              <w:numPr>
                <w:ilvl w:val="0"/>
                <w:numId w:val="25"/>
              </w:numPr>
              <w:ind w:right="72"/>
            </w:pPr>
            <w:r>
              <w:t xml:space="preserve">Interpret legal communication requests in accordance with court orders, Michigan Compiled Laws, and policies/procedures of the Michigan Department of Corrections.  </w:t>
            </w:r>
          </w:p>
          <w:p w14:paraId="1AC8220F" w14:textId="77777777" w:rsidR="00C63E1E" w:rsidRDefault="00C63E1E" w:rsidP="00C63E1E">
            <w:pPr>
              <w:numPr>
                <w:ilvl w:val="0"/>
                <w:numId w:val="25"/>
              </w:numPr>
              <w:ind w:right="72"/>
            </w:pPr>
            <w:r>
              <w:t>Coordinate with the Central Writ group, transportation team Microsoft e-</w:t>
            </w:r>
            <w:proofErr w:type="spellStart"/>
            <w:r>
              <w:t>cal</w:t>
            </w:r>
            <w:proofErr w:type="spellEnd"/>
            <w:r>
              <w:t xml:space="preserve">, and other members of the facility staff to have the prisoner available at the appropriate time to complete the </w:t>
            </w:r>
            <w:proofErr w:type="gramStart"/>
            <w:r>
              <w:t>proceeding</w:t>
            </w:r>
            <w:proofErr w:type="gramEnd"/>
            <w:r>
              <w:t xml:space="preserve">.  </w:t>
            </w:r>
          </w:p>
          <w:p w14:paraId="0ACF5BEA" w14:textId="77777777" w:rsidR="00C63E1E" w:rsidRDefault="00C63E1E" w:rsidP="00C63E1E">
            <w:pPr>
              <w:numPr>
                <w:ilvl w:val="0"/>
                <w:numId w:val="25"/>
              </w:numPr>
              <w:ind w:right="72"/>
            </w:pPr>
            <w:r>
              <w:t xml:space="preserve">Ensure all documents and exhibits that are needed to complete the proceedings are received, tracked, and provided to the prisoner in a timely fashion to ensure due process rights are adhered to.  </w:t>
            </w:r>
          </w:p>
          <w:p w14:paraId="5005D7E7" w14:textId="77777777" w:rsidR="00C63E1E" w:rsidRDefault="00C63E1E" w:rsidP="00C63E1E">
            <w:pPr>
              <w:numPr>
                <w:ilvl w:val="0"/>
                <w:numId w:val="25"/>
              </w:numPr>
              <w:ind w:right="72"/>
            </w:pPr>
            <w:r>
              <w:t xml:space="preserve">Upon the completion of any proceedings, follows up with the court, Central Writ group, and/or the transportation team to identify what occurred at the proceeding and how the facility should plan to move forward with the next proceeding if one is necessary.  </w:t>
            </w:r>
          </w:p>
          <w:p w14:paraId="0B38A618" w14:textId="77777777" w:rsidR="007F0B73" w:rsidRPr="00970B53" w:rsidRDefault="00C63E1E" w:rsidP="00C63E1E">
            <w:pPr>
              <w:pStyle w:val="DutyText"/>
              <w:numPr>
                <w:ilvl w:val="0"/>
                <w:numId w:val="25"/>
              </w:numPr>
            </w:pPr>
            <w:r>
              <w:t xml:space="preserve">Process the appropriate pending charge detainers and notify the Central Records Section/Specialist Unit of any subsequent prison sentences that were imposed.  </w:t>
            </w:r>
          </w:p>
        </w:tc>
      </w:tr>
    </w:tbl>
    <w:p w14:paraId="554DB8FC"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D4AA50B" w14:textId="77777777" w:rsidTr="00E61245">
        <w:trPr>
          <w:trHeight w:val="1017"/>
        </w:trPr>
        <w:tc>
          <w:tcPr>
            <w:tcW w:w="10728" w:type="dxa"/>
          </w:tcPr>
          <w:p w14:paraId="21BE7DB5" w14:textId="77777777" w:rsidR="007F0B73" w:rsidRPr="00970B53" w:rsidRDefault="007F0B73" w:rsidP="00794386">
            <w:pPr>
              <w:pStyle w:val="Heading3"/>
              <w:keepNext w:val="0"/>
            </w:pPr>
            <w:r w:rsidRPr="00970B53">
              <w:br w:type="page"/>
              <w:t>Duty 5</w:t>
            </w:r>
          </w:p>
          <w:p w14:paraId="23E93A49"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r>
            <w:r w:rsidR="00C63E1E">
              <w:rPr>
                <w:b/>
              </w:rPr>
              <w:t>15</w:t>
            </w:r>
            <w:r w:rsidRPr="00970B53">
              <w:rPr>
                <w:b/>
              </w:rPr>
              <w:t>% of Time</w:t>
            </w:r>
            <w:r w:rsidRPr="00970B53">
              <w:rPr>
                <w:b/>
              </w:rPr>
              <w:tab/>
            </w:r>
            <w:r w:rsidRPr="00970B53">
              <w:rPr>
                <w:b/>
                <w:u w:val="single"/>
              </w:rPr>
              <w:tab/>
            </w:r>
          </w:p>
          <w:p w14:paraId="456DB878" w14:textId="77777777" w:rsidR="007F0B73" w:rsidRPr="00970B53" w:rsidRDefault="00C63E1E">
            <w:pPr>
              <w:pStyle w:val="DutyText"/>
            </w:pPr>
            <w:r>
              <w:t>Miscellaneous</w:t>
            </w:r>
          </w:p>
        </w:tc>
      </w:tr>
      <w:tr w:rsidR="007F0B73" w:rsidRPr="00970B53" w14:paraId="6A579E33" w14:textId="77777777" w:rsidTr="00E61245">
        <w:trPr>
          <w:trHeight w:val="2595"/>
        </w:trPr>
        <w:tc>
          <w:tcPr>
            <w:tcW w:w="10728" w:type="dxa"/>
          </w:tcPr>
          <w:p w14:paraId="53AA5B7B" w14:textId="77777777" w:rsidR="007F0B73" w:rsidRPr="00970B53" w:rsidRDefault="007F0B73">
            <w:pPr>
              <w:pStyle w:val="DutyText"/>
              <w:rPr>
                <w:b/>
              </w:rPr>
            </w:pPr>
            <w:r w:rsidRPr="00970B53">
              <w:rPr>
                <w:b/>
              </w:rPr>
              <w:t>Individual tasks related to the duty.</w:t>
            </w:r>
          </w:p>
          <w:p w14:paraId="49845846" w14:textId="77777777" w:rsidR="00C63E1E" w:rsidRDefault="00C63E1E" w:rsidP="00C63E1E">
            <w:pPr>
              <w:numPr>
                <w:ilvl w:val="0"/>
                <w:numId w:val="26"/>
              </w:numPr>
              <w:ind w:right="72"/>
            </w:pPr>
            <w:r>
              <w:t xml:space="preserve">Ensure only documents that are formally distributed to the Record Office file are secured in the file and ensure that the files are kept in the proper condition and prescribed order.  </w:t>
            </w:r>
          </w:p>
          <w:p w14:paraId="753B400E" w14:textId="77777777" w:rsidR="00C63E1E" w:rsidRDefault="00C63E1E" w:rsidP="00C63E1E">
            <w:pPr>
              <w:numPr>
                <w:ilvl w:val="0"/>
                <w:numId w:val="26"/>
              </w:numPr>
              <w:ind w:right="72"/>
            </w:pPr>
            <w:r>
              <w:t>Misconduct Entry</w:t>
            </w:r>
          </w:p>
          <w:p w14:paraId="7D1555FD" w14:textId="77777777" w:rsidR="00C63E1E" w:rsidRDefault="00C63E1E" w:rsidP="00C63E1E">
            <w:pPr>
              <w:numPr>
                <w:ilvl w:val="0"/>
                <w:numId w:val="26"/>
              </w:numPr>
              <w:ind w:right="72"/>
            </w:pPr>
            <w:r>
              <w:t xml:space="preserve">Complete </w:t>
            </w:r>
            <w:proofErr w:type="gramStart"/>
            <w:r>
              <w:t>filing</w:t>
            </w:r>
            <w:proofErr w:type="gramEnd"/>
            <w:r>
              <w:t xml:space="preserve"> to ensure required documentation is accurate and up to date.</w:t>
            </w:r>
          </w:p>
          <w:p w14:paraId="3690C352" w14:textId="77777777" w:rsidR="00C63E1E" w:rsidRDefault="00C63E1E" w:rsidP="00C63E1E">
            <w:pPr>
              <w:numPr>
                <w:ilvl w:val="0"/>
                <w:numId w:val="26"/>
              </w:numPr>
              <w:ind w:right="72"/>
            </w:pPr>
            <w:r>
              <w:t>Participates in cross training with other staff through communication and practice so that they can perform as back up in someone’s absence</w:t>
            </w:r>
          </w:p>
          <w:p w14:paraId="6AA1F6BB" w14:textId="77777777" w:rsidR="00C63E1E" w:rsidRDefault="00C63E1E" w:rsidP="00C63E1E">
            <w:pPr>
              <w:numPr>
                <w:ilvl w:val="0"/>
                <w:numId w:val="26"/>
              </w:numPr>
              <w:ind w:right="72"/>
            </w:pPr>
            <w:r>
              <w:t>Acts as back up to all staff in the record office</w:t>
            </w:r>
          </w:p>
          <w:p w14:paraId="09B4AA27" w14:textId="5894DB11" w:rsidR="009D6E8E" w:rsidRDefault="00C63E1E" w:rsidP="00F13F0F">
            <w:pPr>
              <w:numPr>
                <w:ilvl w:val="0"/>
                <w:numId w:val="26"/>
              </w:numPr>
              <w:ind w:right="72"/>
            </w:pPr>
            <w:r>
              <w:t>Answers all phone calls from the public responding professionally and according to allowable information sharing</w:t>
            </w:r>
          </w:p>
          <w:p w14:paraId="61DCAFF8" w14:textId="77777777" w:rsidR="007F0B73" w:rsidRPr="00970B53" w:rsidRDefault="007F0B73" w:rsidP="00C63E1E">
            <w:pPr>
              <w:pStyle w:val="DutyText"/>
              <w:ind w:left="360"/>
            </w:pPr>
          </w:p>
        </w:tc>
      </w:tr>
    </w:tbl>
    <w:p w14:paraId="3E5CF3F4"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BE0F39" w:rsidRPr="00970B53" w14:paraId="4A0AD503" w14:textId="77777777">
        <w:trPr>
          <w:trHeight w:val="2200"/>
        </w:trPr>
        <w:tc>
          <w:tcPr>
            <w:tcW w:w="10728" w:type="dxa"/>
            <w:gridSpan w:val="4"/>
          </w:tcPr>
          <w:p w14:paraId="0F07A0EC" w14:textId="77777777" w:rsidR="00BE0F39" w:rsidRPr="00970B53" w:rsidRDefault="00BE0F39" w:rsidP="00DD1F22">
            <w:pPr>
              <w:pStyle w:val="CellNumber"/>
            </w:pPr>
            <w:r w:rsidRPr="00970B53">
              <w:lastRenderedPageBreak/>
              <w:br w:type="page"/>
            </w:r>
            <w:r w:rsidRPr="00970B53">
              <w:tab/>
              <w:t>16.</w:t>
            </w:r>
            <w:r w:rsidRPr="00970B53">
              <w:tab/>
              <w:t>Describe the types of decisions you make independently in your position and tell who and/or what is affected by those decisions.  Use additional sheets, if necessary.</w:t>
            </w:r>
          </w:p>
          <w:p w14:paraId="32B549F0" w14:textId="77777777" w:rsidR="00BE0F39" w:rsidRDefault="00BE0F39" w:rsidP="00BE0F39">
            <w:pPr>
              <w:numPr>
                <w:ilvl w:val="0"/>
                <w:numId w:val="34"/>
              </w:numPr>
              <w:tabs>
                <w:tab w:val="clear" w:pos="720"/>
                <w:tab w:val="num" w:pos="540"/>
              </w:tabs>
              <w:ind w:left="540" w:right="72"/>
            </w:pPr>
            <w:r>
              <w:t xml:space="preserve">Determine work priorities independently keeping in mind transfer and release deadlines.  </w:t>
            </w:r>
          </w:p>
          <w:p w14:paraId="6FE24B9C" w14:textId="77777777" w:rsidR="00BE0F39" w:rsidRDefault="00BE0F39" w:rsidP="00BE0F39">
            <w:pPr>
              <w:numPr>
                <w:ilvl w:val="0"/>
                <w:numId w:val="34"/>
              </w:numPr>
              <w:tabs>
                <w:tab w:val="clear" w:pos="720"/>
                <w:tab w:val="num" w:pos="540"/>
              </w:tabs>
              <w:ind w:left="540" w:right="72"/>
            </w:pPr>
            <w:r>
              <w:t xml:space="preserve">Determine appropriate agency/office/department based on available information when supervisor is not available for assistance.  </w:t>
            </w:r>
          </w:p>
          <w:p w14:paraId="577B8E31" w14:textId="77777777" w:rsidR="00BE0F39" w:rsidRDefault="00BE0F39" w:rsidP="00BE0F39">
            <w:pPr>
              <w:numPr>
                <w:ilvl w:val="0"/>
                <w:numId w:val="34"/>
              </w:numPr>
              <w:tabs>
                <w:tab w:val="clear" w:pos="720"/>
                <w:tab w:val="num" w:pos="540"/>
              </w:tabs>
              <w:ind w:left="540" w:right="72"/>
            </w:pPr>
            <w:r>
              <w:t xml:space="preserve">Contact the Parole Board to ensure parole grants are suspended when appropriate or to bring questionable information to the attention of the Parole Board.  </w:t>
            </w:r>
          </w:p>
          <w:p w14:paraId="3A0AC4A5" w14:textId="77777777" w:rsidR="00BE0F39" w:rsidRDefault="00BE0F39" w:rsidP="00BE0F39">
            <w:pPr>
              <w:numPr>
                <w:ilvl w:val="0"/>
                <w:numId w:val="34"/>
              </w:numPr>
              <w:tabs>
                <w:tab w:val="clear" w:pos="720"/>
                <w:tab w:val="num" w:pos="540"/>
              </w:tabs>
              <w:ind w:left="540" w:right="72"/>
            </w:pPr>
            <w:r>
              <w:t xml:space="preserve">Interpret the LEIN/NCIC information to determine the status of a charge/warrant to ensure due process rights are adhered to and correct classification level is adopted.  </w:t>
            </w:r>
          </w:p>
          <w:p w14:paraId="4A26B56C" w14:textId="77777777" w:rsidR="00BE0F39" w:rsidRPr="00BD379B" w:rsidRDefault="00BE0F39" w:rsidP="00BE0F39">
            <w:pPr>
              <w:numPr>
                <w:ilvl w:val="0"/>
                <w:numId w:val="34"/>
              </w:numPr>
              <w:tabs>
                <w:tab w:val="clear" w:pos="720"/>
                <w:tab w:val="num" w:pos="540"/>
              </w:tabs>
              <w:ind w:left="540" w:right="72"/>
            </w:pPr>
            <w:r>
              <w:t xml:space="preserve">Interpret court documents in accordance with </w:t>
            </w:r>
            <w:smartTag w:uri="urn:schemas-microsoft-com:office:smarttags" w:element="place">
              <w:smartTag w:uri="urn:schemas-microsoft-com:office:smarttags" w:element="State">
                <w:r>
                  <w:t>Michigan</w:t>
                </w:r>
              </w:smartTag>
            </w:smartTag>
            <w:r>
              <w:t xml:space="preserve"> statute, court rules, MDOC policies and procedures.  </w:t>
            </w:r>
          </w:p>
        </w:tc>
      </w:tr>
      <w:tr w:rsidR="00BE0F39" w:rsidRPr="00970B53" w14:paraId="4C00E4AD" w14:textId="77777777" w:rsidTr="00BE0F39">
        <w:trPr>
          <w:trHeight w:val="1227"/>
        </w:trPr>
        <w:tc>
          <w:tcPr>
            <w:tcW w:w="10728" w:type="dxa"/>
            <w:gridSpan w:val="4"/>
          </w:tcPr>
          <w:p w14:paraId="1C9AB9B2" w14:textId="77777777" w:rsidR="00BE0F39" w:rsidRPr="00970B53" w:rsidRDefault="00BE0F39" w:rsidP="00DD1F22">
            <w:pPr>
              <w:pStyle w:val="CellNumber"/>
            </w:pPr>
            <w:r w:rsidRPr="00970B53">
              <w:tab/>
              <w:t>17.</w:t>
            </w:r>
            <w:r w:rsidRPr="00970B53">
              <w:tab/>
              <w:t>Describe the types of decisions that require your supervisor’s review.</w:t>
            </w:r>
          </w:p>
          <w:p w14:paraId="76D2A0D3" w14:textId="77777777" w:rsidR="00BE0F39" w:rsidRDefault="00BE0F39" w:rsidP="00BE0F39">
            <w:pPr>
              <w:numPr>
                <w:ilvl w:val="0"/>
                <w:numId w:val="35"/>
              </w:numPr>
              <w:tabs>
                <w:tab w:val="clear" w:pos="720"/>
                <w:tab w:val="num" w:pos="540"/>
              </w:tabs>
              <w:ind w:left="540" w:right="72"/>
            </w:pPr>
            <w:r>
              <w:t xml:space="preserve">Clarification of </w:t>
            </w:r>
            <w:smartTag w:uri="urn:schemas-microsoft-com:office:smarttags" w:element="State">
              <w:smartTag w:uri="urn:schemas-microsoft-com:office:smarttags" w:element="place">
                <w:r>
                  <w:t>Michigan</w:t>
                </w:r>
              </w:smartTag>
            </w:smartTag>
            <w:r>
              <w:t xml:space="preserve"> statute, court rules, and MDOC policy and procedure.  </w:t>
            </w:r>
          </w:p>
          <w:p w14:paraId="0970C394" w14:textId="77777777" w:rsidR="00BE0F39" w:rsidRDefault="00BE0F39" w:rsidP="00BE0F39">
            <w:pPr>
              <w:numPr>
                <w:ilvl w:val="0"/>
                <w:numId w:val="35"/>
              </w:numPr>
              <w:tabs>
                <w:tab w:val="clear" w:pos="720"/>
                <w:tab w:val="num" w:pos="540"/>
              </w:tabs>
              <w:ind w:left="540" w:right="72"/>
            </w:pPr>
            <w:r>
              <w:t xml:space="preserve">Questions regarding pending charges or detainers or the IAD/Extradition process.  </w:t>
            </w:r>
          </w:p>
          <w:p w14:paraId="460BC13C" w14:textId="77777777" w:rsidR="00BE0F39" w:rsidRPr="00970B53" w:rsidRDefault="00BE0F39" w:rsidP="00BE0F39">
            <w:pPr>
              <w:numPr>
                <w:ilvl w:val="0"/>
                <w:numId w:val="35"/>
              </w:numPr>
              <w:tabs>
                <w:tab w:val="clear" w:pos="720"/>
                <w:tab w:val="num" w:pos="540"/>
              </w:tabs>
              <w:ind w:left="540" w:right="72"/>
            </w:pPr>
            <w:r>
              <w:t xml:space="preserve">Workload prioritization when unable to make an independent decision.  </w:t>
            </w:r>
          </w:p>
        </w:tc>
      </w:tr>
      <w:tr w:rsidR="00BE0F39" w:rsidRPr="00970B53" w14:paraId="731A7B43" w14:textId="77777777" w:rsidTr="009B1E3D">
        <w:trPr>
          <w:trHeight w:val="2001"/>
        </w:trPr>
        <w:tc>
          <w:tcPr>
            <w:tcW w:w="10728" w:type="dxa"/>
            <w:gridSpan w:val="4"/>
          </w:tcPr>
          <w:p w14:paraId="59519E6F" w14:textId="77777777" w:rsidR="00BE0F39" w:rsidRPr="00970B53" w:rsidRDefault="00BE0F39" w:rsidP="00DD1F22">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2B37DD25" w14:textId="77777777" w:rsidR="00BE0F39" w:rsidRDefault="00BE0F39" w:rsidP="00BE0F39">
            <w:pPr>
              <w:numPr>
                <w:ilvl w:val="0"/>
                <w:numId w:val="36"/>
              </w:numPr>
              <w:tabs>
                <w:tab w:val="clear" w:pos="720"/>
                <w:tab w:val="num" w:pos="540"/>
              </w:tabs>
              <w:ind w:left="540" w:right="72"/>
            </w:pPr>
            <w:r>
              <w:t xml:space="preserve">This position requires sitting for an extended </w:t>
            </w:r>
            <w:proofErr w:type="gramStart"/>
            <w:r>
              <w:t>period of time</w:t>
            </w:r>
            <w:proofErr w:type="gramEnd"/>
            <w:r>
              <w:t xml:space="preserve"> while reviewing documents in physical files along with data on the screen.  </w:t>
            </w:r>
          </w:p>
          <w:p w14:paraId="192B9F99" w14:textId="77777777" w:rsidR="00BE0F39" w:rsidRDefault="00BE0F39" w:rsidP="00BE0F39">
            <w:pPr>
              <w:numPr>
                <w:ilvl w:val="0"/>
                <w:numId w:val="36"/>
              </w:numPr>
              <w:tabs>
                <w:tab w:val="clear" w:pos="720"/>
                <w:tab w:val="num" w:pos="540"/>
              </w:tabs>
              <w:ind w:left="540" w:right="72"/>
            </w:pPr>
            <w:r>
              <w:t xml:space="preserve">Moderate physical effort is required in the performance of this position including stooping, stretching, bending, and lifting (stacks of files).  </w:t>
            </w:r>
          </w:p>
          <w:p w14:paraId="39966B2D" w14:textId="77777777" w:rsidR="00BE0F39" w:rsidRDefault="00BE0F39" w:rsidP="00BE0F39">
            <w:pPr>
              <w:numPr>
                <w:ilvl w:val="0"/>
                <w:numId w:val="36"/>
              </w:numPr>
              <w:tabs>
                <w:tab w:val="clear" w:pos="720"/>
                <w:tab w:val="num" w:pos="540"/>
              </w:tabs>
              <w:ind w:left="540" w:right="72"/>
            </w:pPr>
            <w:r>
              <w:t xml:space="preserve">This position is challenging and technical in nature due to the complex duties and decisions that need to be made </w:t>
            </w:r>
            <w:proofErr w:type="gramStart"/>
            <w:r>
              <w:t>on a daily basis</w:t>
            </w:r>
            <w:proofErr w:type="gramEnd"/>
            <w:r>
              <w:t xml:space="preserve">.  </w:t>
            </w:r>
          </w:p>
          <w:p w14:paraId="5A9A78D5" w14:textId="77777777" w:rsidR="00BE0F39" w:rsidRPr="00C0784F" w:rsidRDefault="00BE0F39" w:rsidP="00BE0F39">
            <w:pPr>
              <w:numPr>
                <w:ilvl w:val="0"/>
                <w:numId w:val="36"/>
              </w:numPr>
              <w:tabs>
                <w:tab w:val="clear" w:pos="720"/>
                <w:tab w:val="num" w:pos="540"/>
              </w:tabs>
              <w:ind w:left="540" w:right="72"/>
            </w:pPr>
            <w:r>
              <w:t xml:space="preserve">This position can be deeply stressful due to the nature of the ramifications that may occur if one error is made and the fact that public safety is at issue.  </w:t>
            </w:r>
          </w:p>
        </w:tc>
      </w:tr>
      <w:tr w:rsidR="00BE0F39" w:rsidRPr="00970B53" w14:paraId="0D6DF414" w14:textId="77777777" w:rsidTr="009B1E3D">
        <w:trPr>
          <w:trHeight w:hRule="exact" w:val="645"/>
        </w:trPr>
        <w:tc>
          <w:tcPr>
            <w:tcW w:w="10728" w:type="dxa"/>
            <w:gridSpan w:val="4"/>
          </w:tcPr>
          <w:p w14:paraId="59F7AB28" w14:textId="77777777" w:rsidR="00BE0F39" w:rsidRPr="00970B53" w:rsidRDefault="00BE0F39" w:rsidP="00330F4F">
            <w:pPr>
              <w:pStyle w:val="CellNumber"/>
            </w:pPr>
            <w:r w:rsidRPr="00970B53">
              <w:tab/>
              <w:t>19.</w:t>
            </w:r>
            <w:r w:rsidRPr="00970B53">
              <w:tab/>
              <w:t xml:space="preserve">List the names </w:t>
            </w:r>
            <w:r>
              <w:t xml:space="preserve">and position code descriptions </w:t>
            </w:r>
            <w:r w:rsidRPr="00970B53">
              <w:t xml:space="preserve">of </w:t>
            </w:r>
            <w:r>
              <w:t>each classified employee</w:t>
            </w:r>
            <w:r w:rsidRPr="00970B53">
              <w:t xml:space="preserve"> whom </w:t>
            </w:r>
            <w:r>
              <w:t>this position</w:t>
            </w:r>
            <w:r w:rsidRPr="00970B53">
              <w:t xml:space="preserve"> immediately supervise</w:t>
            </w:r>
            <w:r>
              <w:t>s</w:t>
            </w:r>
            <w:r w:rsidRPr="00970B53">
              <w:t xml:space="preserve"> or oversee</w:t>
            </w:r>
            <w:r>
              <w:t>s</w:t>
            </w:r>
            <w:r w:rsidRPr="00970B53">
              <w:t xml:space="preserve"> on a full-time, on-going basis.  (If more than 10, list only classification titles and the number of employees in each classification.)</w:t>
            </w:r>
          </w:p>
        </w:tc>
      </w:tr>
      <w:tr w:rsidR="00BE0F39" w:rsidRPr="00970B53" w14:paraId="5DD23C12" w14:textId="77777777">
        <w:trPr>
          <w:trHeight w:hRule="exact" w:val="400"/>
        </w:trPr>
        <w:tc>
          <w:tcPr>
            <w:tcW w:w="2682" w:type="dxa"/>
            <w:vAlign w:val="center"/>
          </w:tcPr>
          <w:p w14:paraId="4E394EE0" w14:textId="77777777" w:rsidR="00BE0F39" w:rsidRPr="00970B53" w:rsidRDefault="00BE0F39">
            <w:pPr>
              <w:pStyle w:val="CellNumber"/>
              <w:jc w:val="center"/>
              <w:rPr>
                <w:u w:val="single"/>
              </w:rPr>
            </w:pPr>
            <w:r w:rsidRPr="00970B53">
              <w:rPr>
                <w:u w:val="single"/>
              </w:rPr>
              <w:t>NAME</w:t>
            </w:r>
          </w:p>
        </w:tc>
        <w:tc>
          <w:tcPr>
            <w:tcW w:w="2682" w:type="dxa"/>
            <w:vAlign w:val="center"/>
          </w:tcPr>
          <w:p w14:paraId="0793B647" w14:textId="77777777" w:rsidR="00BE0F39" w:rsidRPr="00970B53" w:rsidRDefault="00BE0F39">
            <w:pPr>
              <w:pStyle w:val="CellNumber"/>
              <w:jc w:val="center"/>
              <w:rPr>
                <w:u w:val="single"/>
              </w:rPr>
            </w:pPr>
            <w:r w:rsidRPr="00970B53">
              <w:rPr>
                <w:u w:val="single"/>
              </w:rPr>
              <w:t>CLASS TITLE</w:t>
            </w:r>
          </w:p>
        </w:tc>
        <w:tc>
          <w:tcPr>
            <w:tcW w:w="2682" w:type="dxa"/>
            <w:vAlign w:val="center"/>
          </w:tcPr>
          <w:p w14:paraId="48C47F89" w14:textId="77777777" w:rsidR="00BE0F39" w:rsidRPr="00970B53" w:rsidRDefault="00BE0F39">
            <w:pPr>
              <w:pStyle w:val="CellNumber"/>
              <w:jc w:val="center"/>
              <w:rPr>
                <w:u w:val="single"/>
              </w:rPr>
            </w:pPr>
            <w:r w:rsidRPr="00970B53">
              <w:rPr>
                <w:u w:val="single"/>
              </w:rPr>
              <w:t>NAME</w:t>
            </w:r>
          </w:p>
        </w:tc>
        <w:tc>
          <w:tcPr>
            <w:tcW w:w="2682" w:type="dxa"/>
            <w:vAlign w:val="center"/>
          </w:tcPr>
          <w:p w14:paraId="355D7806" w14:textId="77777777" w:rsidR="00BE0F39" w:rsidRPr="00970B53" w:rsidRDefault="00BE0F39">
            <w:pPr>
              <w:pStyle w:val="CellNumber"/>
              <w:jc w:val="center"/>
              <w:rPr>
                <w:u w:val="single"/>
              </w:rPr>
            </w:pPr>
            <w:r w:rsidRPr="00970B53">
              <w:rPr>
                <w:u w:val="single"/>
              </w:rPr>
              <w:t>CLASS TITLE</w:t>
            </w:r>
          </w:p>
        </w:tc>
      </w:tr>
      <w:tr w:rsidR="00BE0F39" w:rsidRPr="00970B53" w14:paraId="4D21A1AE" w14:textId="77777777">
        <w:trPr>
          <w:trHeight w:val="400"/>
        </w:trPr>
        <w:tc>
          <w:tcPr>
            <w:tcW w:w="2682" w:type="dxa"/>
            <w:vAlign w:val="center"/>
          </w:tcPr>
          <w:p w14:paraId="655759BA" w14:textId="77777777" w:rsidR="00BE0F39" w:rsidRPr="00970B53" w:rsidRDefault="00BE0F39">
            <w:pPr>
              <w:pStyle w:val="CellText"/>
              <w:ind w:left="0"/>
            </w:pPr>
          </w:p>
        </w:tc>
        <w:tc>
          <w:tcPr>
            <w:tcW w:w="2682" w:type="dxa"/>
            <w:vAlign w:val="center"/>
          </w:tcPr>
          <w:p w14:paraId="631A1095" w14:textId="77777777" w:rsidR="00BE0F39" w:rsidRPr="00970B53" w:rsidRDefault="00BE0F39">
            <w:pPr>
              <w:pStyle w:val="CellText"/>
              <w:ind w:left="0"/>
            </w:pPr>
          </w:p>
        </w:tc>
        <w:tc>
          <w:tcPr>
            <w:tcW w:w="2682" w:type="dxa"/>
            <w:vAlign w:val="center"/>
          </w:tcPr>
          <w:p w14:paraId="79FB0010" w14:textId="77777777" w:rsidR="00BE0F39" w:rsidRPr="00970B53" w:rsidRDefault="00BE0F39">
            <w:pPr>
              <w:pStyle w:val="CellText"/>
              <w:ind w:left="0"/>
            </w:pPr>
          </w:p>
        </w:tc>
        <w:tc>
          <w:tcPr>
            <w:tcW w:w="2682" w:type="dxa"/>
            <w:vAlign w:val="center"/>
          </w:tcPr>
          <w:p w14:paraId="2D3E6125" w14:textId="77777777" w:rsidR="00BE0F39" w:rsidRPr="00970B53" w:rsidRDefault="00BE0F39">
            <w:pPr>
              <w:pStyle w:val="CellText"/>
              <w:ind w:left="0"/>
            </w:pPr>
          </w:p>
        </w:tc>
      </w:tr>
      <w:tr w:rsidR="00BE0F39" w:rsidRPr="00970B53" w14:paraId="4A69FA69" w14:textId="77777777">
        <w:trPr>
          <w:trHeight w:val="400"/>
        </w:trPr>
        <w:tc>
          <w:tcPr>
            <w:tcW w:w="2682" w:type="dxa"/>
            <w:vAlign w:val="center"/>
          </w:tcPr>
          <w:p w14:paraId="1E4476DD" w14:textId="77777777" w:rsidR="00BE0F39" w:rsidRPr="00970B53" w:rsidRDefault="00BE0F39"/>
        </w:tc>
        <w:tc>
          <w:tcPr>
            <w:tcW w:w="2682" w:type="dxa"/>
            <w:vAlign w:val="center"/>
          </w:tcPr>
          <w:p w14:paraId="4390D048" w14:textId="77777777" w:rsidR="00BE0F39" w:rsidRPr="00970B53" w:rsidRDefault="00BE0F39">
            <w:pPr>
              <w:pStyle w:val="CellText"/>
              <w:ind w:left="0"/>
            </w:pPr>
          </w:p>
        </w:tc>
        <w:tc>
          <w:tcPr>
            <w:tcW w:w="2682" w:type="dxa"/>
            <w:vAlign w:val="center"/>
          </w:tcPr>
          <w:p w14:paraId="25932563" w14:textId="77777777" w:rsidR="00BE0F39" w:rsidRPr="00970B53" w:rsidRDefault="00BE0F39">
            <w:pPr>
              <w:pStyle w:val="CellText"/>
              <w:ind w:left="0"/>
            </w:pPr>
          </w:p>
        </w:tc>
        <w:tc>
          <w:tcPr>
            <w:tcW w:w="2682" w:type="dxa"/>
            <w:vAlign w:val="center"/>
          </w:tcPr>
          <w:p w14:paraId="190E0888" w14:textId="77777777" w:rsidR="00BE0F39" w:rsidRPr="00970B53" w:rsidRDefault="00BE0F39">
            <w:pPr>
              <w:pStyle w:val="CellText"/>
              <w:ind w:left="0"/>
            </w:pPr>
          </w:p>
        </w:tc>
      </w:tr>
      <w:tr w:rsidR="00BE0F39" w:rsidRPr="00970B53" w14:paraId="059E6A53" w14:textId="77777777">
        <w:trPr>
          <w:trHeight w:val="400"/>
        </w:trPr>
        <w:tc>
          <w:tcPr>
            <w:tcW w:w="2682" w:type="dxa"/>
            <w:vAlign w:val="center"/>
          </w:tcPr>
          <w:p w14:paraId="5EB8600A" w14:textId="77777777" w:rsidR="00BE0F39" w:rsidRPr="00970B53" w:rsidRDefault="00BE0F39">
            <w:pPr>
              <w:pStyle w:val="CellText"/>
              <w:ind w:left="0"/>
            </w:pPr>
          </w:p>
        </w:tc>
        <w:tc>
          <w:tcPr>
            <w:tcW w:w="2682" w:type="dxa"/>
            <w:vAlign w:val="center"/>
          </w:tcPr>
          <w:p w14:paraId="62494DED" w14:textId="77777777" w:rsidR="00BE0F39" w:rsidRPr="00970B53" w:rsidRDefault="00BE0F39">
            <w:pPr>
              <w:pStyle w:val="CellText"/>
              <w:ind w:left="0"/>
            </w:pPr>
          </w:p>
        </w:tc>
        <w:tc>
          <w:tcPr>
            <w:tcW w:w="2682" w:type="dxa"/>
            <w:vAlign w:val="center"/>
          </w:tcPr>
          <w:p w14:paraId="313F6553" w14:textId="77777777" w:rsidR="00BE0F39" w:rsidRPr="00970B53" w:rsidRDefault="00BE0F39">
            <w:pPr>
              <w:pStyle w:val="CellText"/>
              <w:ind w:left="0"/>
            </w:pPr>
          </w:p>
        </w:tc>
        <w:tc>
          <w:tcPr>
            <w:tcW w:w="2682" w:type="dxa"/>
            <w:vAlign w:val="center"/>
          </w:tcPr>
          <w:p w14:paraId="681EEE07" w14:textId="77777777" w:rsidR="00BE0F39" w:rsidRPr="00970B53" w:rsidRDefault="00BE0F39">
            <w:pPr>
              <w:pStyle w:val="CellText"/>
              <w:ind w:left="0"/>
            </w:pPr>
          </w:p>
        </w:tc>
      </w:tr>
      <w:tr w:rsidR="00BE0F39" w:rsidRPr="00970B53" w14:paraId="23B81055" w14:textId="77777777">
        <w:trPr>
          <w:trHeight w:val="400"/>
        </w:trPr>
        <w:tc>
          <w:tcPr>
            <w:tcW w:w="2682" w:type="dxa"/>
            <w:vAlign w:val="center"/>
          </w:tcPr>
          <w:p w14:paraId="29619538" w14:textId="77777777" w:rsidR="00BE0F39" w:rsidRPr="00970B53" w:rsidRDefault="00BE0F39">
            <w:pPr>
              <w:pStyle w:val="CellText"/>
              <w:ind w:left="0"/>
            </w:pPr>
          </w:p>
        </w:tc>
        <w:tc>
          <w:tcPr>
            <w:tcW w:w="2682" w:type="dxa"/>
            <w:vAlign w:val="center"/>
          </w:tcPr>
          <w:p w14:paraId="1FA65F7C" w14:textId="77777777" w:rsidR="00BE0F39" w:rsidRPr="00970B53" w:rsidRDefault="00BE0F39">
            <w:pPr>
              <w:pStyle w:val="CellText"/>
              <w:ind w:left="0"/>
            </w:pPr>
          </w:p>
        </w:tc>
        <w:tc>
          <w:tcPr>
            <w:tcW w:w="2682" w:type="dxa"/>
            <w:vAlign w:val="center"/>
          </w:tcPr>
          <w:p w14:paraId="4CA9DF3A" w14:textId="77777777" w:rsidR="00BE0F39" w:rsidRPr="00970B53" w:rsidRDefault="00BE0F39">
            <w:pPr>
              <w:pStyle w:val="CellText"/>
              <w:ind w:left="0"/>
            </w:pPr>
          </w:p>
        </w:tc>
        <w:tc>
          <w:tcPr>
            <w:tcW w:w="2682" w:type="dxa"/>
            <w:vAlign w:val="center"/>
          </w:tcPr>
          <w:p w14:paraId="2BE5A357" w14:textId="77777777" w:rsidR="00BE0F39" w:rsidRPr="00970B53" w:rsidRDefault="00BE0F39">
            <w:pPr>
              <w:pStyle w:val="CellText"/>
              <w:ind w:left="0"/>
            </w:pPr>
          </w:p>
        </w:tc>
      </w:tr>
      <w:tr w:rsidR="00BE0F39" w:rsidRPr="00970B53" w14:paraId="5FC6E02C" w14:textId="77777777">
        <w:trPr>
          <w:trHeight w:val="400"/>
        </w:trPr>
        <w:tc>
          <w:tcPr>
            <w:tcW w:w="2682" w:type="dxa"/>
            <w:vAlign w:val="center"/>
          </w:tcPr>
          <w:p w14:paraId="67574A8B" w14:textId="77777777" w:rsidR="00BE0F39" w:rsidRPr="00970B53" w:rsidRDefault="00BE0F39">
            <w:pPr>
              <w:pStyle w:val="CellText"/>
              <w:ind w:left="0"/>
            </w:pPr>
          </w:p>
        </w:tc>
        <w:tc>
          <w:tcPr>
            <w:tcW w:w="2682" w:type="dxa"/>
            <w:vAlign w:val="center"/>
          </w:tcPr>
          <w:p w14:paraId="1AD3A325" w14:textId="77777777" w:rsidR="00BE0F39" w:rsidRPr="00970B53" w:rsidRDefault="00BE0F39">
            <w:pPr>
              <w:pStyle w:val="CellText"/>
              <w:ind w:left="0"/>
            </w:pPr>
          </w:p>
        </w:tc>
        <w:tc>
          <w:tcPr>
            <w:tcW w:w="2682" w:type="dxa"/>
            <w:vAlign w:val="center"/>
          </w:tcPr>
          <w:p w14:paraId="44268474" w14:textId="77777777" w:rsidR="00BE0F39" w:rsidRPr="00970B53" w:rsidRDefault="00BE0F39">
            <w:pPr>
              <w:pStyle w:val="CellText"/>
              <w:ind w:left="0"/>
            </w:pPr>
          </w:p>
        </w:tc>
        <w:tc>
          <w:tcPr>
            <w:tcW w:w="2682" w:type="dxa"/>
            <w:vAlign w:val="center"/>
          </w:tcPr>
          <w:p w14:paraId="14B430F5" w14:textId="77777777" w:rsidR="00BE0F39" w:rsidRPr="00970B53" w:rsidRDefault="00BE0F39">
            <w:pPr>
              <w:pStyle w:val="CellText"/>
              <w:ind w:left="0"/>
            </w:pPr>
          </w:p>
        </w:tc>
      </w:tr>
      <w:tr w:rsidR="00BE0F39" w:rsidRPr="00970B53" w14:paraId="55C08C39" w14:textId="77777777">
        <w:trPr>
          <w:trHeight w:hRule="exact" w:val="2400"/>
        </w:trPr>
        <w:tc>
          <w:tcPr>
            <w:tcW w:w="10728" w:type="dxa"/>
            <w:gridSpan w:val="4"/>
          </w:tcPr>
          <w:p w14:paraId="6B92E886" w14:textId="77777777" w:rsidR="00BE0F39" w:rsidRPr="00970B53" w:rsidRDefault="00BE0F39">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w:t>
            </w:r>
            <w:proofErr w:type="gramStart"/>
            <w:r w:rsidRPr="00970B53">
              <w:t>includes</w:t>
            </w:r>
            <w:proofErr w:type="gramEnd"/>
            <w:r w:rsidRPr="00970B53">
              <w:t xml:space="preserve"> the following (check as many as apply):</w:t>
            </w:r>
          </w:p>
          <w:p w14:paraId="7DEF5623" w14:textId="77777777" w:rsidR="00BE0F39" w:rsidRPr="00970B53" w:rsidRDefault="00BE0F39">
            <w:pPr>
              <w:pStyle w:val="CellText"/>
              <w:tabs>
                <w:tab w:val="left" w:pos="810"/>
                <w:tab w:val="left" w:pos="5220"/>
                <w:tab w:val="left" w:pos="5580"/>
              </w:tabs>
              <w:spacing w:before="240"/>
              <w:rPr>
                <w:b/>
              </w:rPr>
            </w:pPr>
            <w:r>
              <w:rPr>
                <w:b/>
                <w:u w:val="single"/>
              </w:rPr>
              <w:tab/>
            </w:r>
            <w:r w:rsidRPr="00970B53">
              <w:rPr>
                <w:b/>
              </w:rPr>
              <w:t>Complete and sign service ratings.</w:t>
            </w:r>
            <w:r w:rsidRPr="00970B53">
              <w:rPr>
                <w:b/>
              </w:rPr>
              <w:tab/>
            </w:r>
            <w:r>
              <w:rPr>
                <w:b/>
                <w:u w:val="single"/>
              </w:rPr>
              <w:tab/>
            </w:r>
            <w:r w:rsidRPr="00970B53">
              <w:rPr>
                <w:b/>
              </w:rPr>
              <w:t>Assign work.</w:t>
            </w:r>
          </w:p>
          <w:p w14:paraId="61C8677C" w14:textId="77777777" w:rsidR="00BE0F39" w:rsidRPr="00970B53" w:rsidRDefault="00BE0F39">
            <w:pPr>
              <w:pStyle w:val="CellText"/>
              <w:tabs>
                <w:tab w:val="left" w:pos="810"/>
                <w:tab w:val="left" w:pos="5220"/>
                <w:tab w:val="left" w:pos="5580"/>
              </w:tabs>
              <w:rPr>
                <w:b/>
              </w:rPr>
            </w:pPr>
            <w:r>
              <w:rPr>
                <w:b/>
                <w:u w:val="single"/>
              </w:rPr>
              <w:tab/>
            </w:r>
            <w:r w:rsidRPr="00970B53">
              <w:rPr>
                <w:b/>
              </w:rPr>
              <w:t>Provide formal written counseling.</w:t>
            </w:r>
            <w:r w:rsidRPr="00970B53">
              <w:rPr>
                <w:b/>
              </w:rPr>
              <w:tab/>
            </w:r>
            <w:r>
              <w:rPr>
                <w:b/>
                <w:u w:val="single"/>
              </w:rPr>
              <w:tab/>
            </w:r>
            <w:r w:rsidRPr="00970B53">
              <w:rPr>
                <w:b/>
              </w:rPr>
              <w:t>Approve work.</w:t>
            </w:r>
          </w:p>
          <w:p w14:paraId="6036FA1A" w14:textId="77777777" w:rsidR="00BE0F39" w:rsidRPr="00970B53" w:rsidRDefault="00BE0F39">
            <w:pPr>
              <w:pStyle w:val="CellText"/>
              <w:tabs>
                <w:tab w:val="left" w:pos="810"/>
                <w:tab w:val="left" w:pos="5220"/>
                <w:tab w:val="left" w:pos="5580"/>
              </w:tabs>
              <w:rPr>
                <w:b/>
              </w:rPr>
            </w:pPr>
            <w:r>
              <w:rPr>
                <w:b/>
                <w:u w:val="single"/>
              </w:rPr>
              <w:tab/>
            </w:r>
            <w:r w:rsidRPr="00970B53">
              <w:rPr>
                <w:b/>
              </w:rPr>
              <w:t>Approve leave requests.</w:t>
            </w:r>
            <w:r w:rsidRPr="00970B53">
              <w:rPr>
                <w:b/>
              </w:rPr>
              <w:tab/>
            </w:r>
            <w:r>
              <w:rPr>
                <w:b/>
                <w:u w:val="single"/>
              </w:rPr>
              <w:tab/>
            </w:r>
            <w:r w:rsidRPr="00970B53">
              <w:rPr>
                <w:b/>
              </w:rPr>
              <w:t>Review work.</w:t>
            </w:r>
          </w:p>
          <w:p w14:paraId="3825B387" w14:textId="77777777" w:rsidR="00BE0F39" w:rsidRPr="00970B53" w:rsidRDefault="00BE0F39">
            <w:pPr>
              <w:pStyle w:val="CellText"/>
              <w:tabs>
                <w:tab w:val="left" w:pos="810"/>
                <w:tab w:val="left" w:pos="5220"/>
                <w:tab w:val="left" w:pos="5580"/>
              </w:tabs>
              <w:rPr>
                <w:b/>
              </w:rPr>
            </w:pPr>
            <w:r>
              <w:rPr>
                <w:b/>
                <w:u w:val="single"/>
              </w:rPr>
              <w:tab/>
            </w:r>
            <w:r w:rsidRPr="00970B53">
              <w:rPr>
                <w:b/>
              </w:rPr>
              <w:t>Approve time and attendance.</w:t>
            </w:r>
            <w:r w:rsidRPr="00970B53">
              <w:rPr>
                <w:b/>
              </w:rPr>
              <w:tab/>
            </w:r>
            <w:r>
              <w:rPr>
                <w:b/>
                <w:u w:val="single"/>
              </w:rPr>
              <w:tab/>
            </w:r>
            <w:r w:rsidRPr="00970B53">
              <w:rPr>
                <w:b/>
              </w:rPr>
              <w:t>Provide guidance on work methods.</w:t>
            </w:r>
          </w:p>
          <w:p w14:paraId="19651418" w14:textId="77777777" w:rsidR="00BE0F39" w:rsidRPr="00970B53" w:rsidRDefault="00BE0F39">
            <w:pPr>
              <w:pStyle w:val="CellText"/>
              <w:tabs>
                <w:tab w:val="left" w:pos="810"/>
                <w:tab w:val="left" w:pos="5220"/>
                <w:tab w:val="left" w:pos="5580"/>
              </w:tabs>
            </w:pPr>
            <w:r>
              <w:rPr>
                <w:b/>
                <w:u w:val="single"/>
              </w:rPr>
              <w:tab/>
            </w:r>
            <w:r w:rsidRPr="00970B53">
              <w:rPr>
                <w:b/>
              </w:rPr>
              <w:t>Orally reprimand.</w:t>
            </w:r>
            <w:r w:rsidRPr="00970B53">
              <w:rPr>
                <w:b/>
              </w:rPr>
              <w:tab/>
            </w:r>
            <w:r>
              <w:rPr>
                <w:b/>
                <w:u w:val="single"/>
              </w:rPr>
              <w:tab/>
            </w:r>
            <w:r w:rsidRPr="00970B53">
              <w:rPr>
                <w:b/>
              </w:rPr>
              <w:t>Train employees in the work.</w:t>
            </w:r>
          </w:p>
        </w:tc>
      </w:tr>
    </w:tbl>
    <w:p w14:paraId="56D046B0"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C818EF7" w14:textId="77777777">
        <w:trPr>
          <w:trHeight w:val="3831"/>
        </w:trPr>
        <w:tc>
          <w:tcPr>
            <w:tcW w:w="10728" w:type="dxa"/>
          </w:tcPr>
          <w:p w14:paraId="0F34C1EE"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760081D4" w14:textId="77777777" w:rsidR="007F0B73" w:rsidRPr="00BE0F39" w:rsidRDefault="00BE0F39">
            <w:pPr>
              <w:pStyle w:val="CellText"/>
            </w:pPr>
            <w:r w:rsidRPr="00BE0F39">
              <w:t>yes</w:t>
            </w:r>
          </w:p>
        </w:tc>
      </w:tr>
      <w:tr w:rsidR="007F0B73" w:rsidRPr="00970B53" w14:paraId="3C89765D" w14:textId="77777777">
        <w:trPr>
          <w:trHeight w:val="3400"/>
        </w:trPr>
        <w:tc>
          <w:tcPr>
            <w:tcW w:w="10728" w:type="dxa"/>
          </w:tcPr>
          <w:p w14:paraId="61565167"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477DB4AF" w14:textId="69A2BB56" w:rsidR="007F0B73" w:rsidRPr="00970B53" w:rsidRDefault="00BE0F39">
            <w:pPr>
              <w:pStyle w:val="CellText"/>
              <w:spacing w:after="0"/>
            </w:pPr>
            <w:r>
              <w:t xml:space="preserve">The Record Office is a complex work area responsible for the interpretation of court documents, intake and release of all prisoners, transfer of prisoners within and outside of the Department, processing of all pending felony charges and outstanding felony warrants.  The Record Office ensures the daily prisoner count is accurate based on the completion of the daily bulletin and review of all movements into and out of the facility.  This position researches and analyzes data from MDOC and outside agency databases and prepares reports </w:t>
            </w:r>
            <w:proofErr w:type="gramStart"/>
            <w:r>
              <w:t>on a daily basis</w:t>
            </w:r>
            <w:proofErr w:type="gramEnd"/>
            <w:r>
              <w:t xml:space="preserve"> to assist other facility staff.  Review and interpretation of data from the Law Enforcement Information Network (LEIN), Offender Management Network Information </w:t>
            </w:r>
            <w:r w:rsidR="009D6E8E">
              <w:t>S</w:t>
            </w:r>
            <w:r>
              <w:t>ystem (OMNI), Corrections Management Information System (CMIS), and Michigan Criminal Justice Information Network (</w:t>
            </w:r>
            <w:proofErr w:type="spellStart"/>
            <w:r>
              <w:t>MiCJIN</w:t>
            </w:r>
            <w:proofErr w:type="spellEnd"/>
            <w:r>
              <w:t xml:space="preserve">) are necessary to complete all tasks.  This position is responsible for data entry, file maintenance, and technical duties related to prisoner </w:t>
            </w:r>
            <w:proofErr w:type="gramStart"/>
            <w:r>
              <w:t>misconducts</w:t>
            </w:r>
            <w:proofErr w:type="gramEnd"/>
            <w:r>
              <w:t xml:space="preserve">.  </w:t>
            </w:r>
          </w:p>
        </w:tc>
      </w:tr>
      <w:tr w:rsidR="00BE0F39" w:rsidRPr="00970B53" w14:paraId="7C805D87" w14:textId="77777777">
        <w:trPr>
          <w:trHeight w:val="3400"/>
        </w:trPr>
        <w:tc>
          <w:tcPr>
            <w:tcW w:w="10728" w:type="dxa"/>
          </w:tcPr>
          <w:p w14:paraId="008EB0FF" w14:textId="77777777" w:rsidR="00BE0F39" w:rsidRPr="00970B53" w:rsidRDefault="00BE0F39" w:rsidP="00DD1F22">
            <w:pPr>
              <w:pStyle w:val="CellNumber"/>
            </w:pPr>
            <w:r w:rsidRPr="00970B53">
              <w:tab/>
              <w:t>24.</w:t>
            </w:r>
            <w:r w:rsidRPr="00970B53">
              <w:tab/>
              <w:t>Indicate specifically how the position’s duties and responsibilities have changed since the position was last reviewed.</w:t>
            </w:r>
          </w:p>
          <w:p w14:paraId="7D28C6A1" w14:textId="77777777" w:rsidR="00BE0F39" w:rsidRDefault="00BE0F39" w:rsidP="00DD1F22">
            <w:pPr>
              <w:pStyle w:val="CellText"/>
              <w:spacing w:after="0"/>
            </w:pPr>
            <w:r>
              <w:t xml:space="preserve">The entry of prison sentences and computation of release dates has been removed from the facility record office duties.  </w:t>
            </w:r>
          </w:p>
          <w:p w14:paraId="2058FDD6" w14:textId="77777777" w:rsidR="00BE0F39" w:rsidRDefault="00BE0F39" w:rsidP="00DD1F22">
            <w:pPr>
              <w:pStyle w:val="CellText"/>
              <w:spacing w:after="0"/>
            </w:pPr>
          </w:p>
          <w:p w14:paraId="110EB69D" w14:textId="77777777" w:rsidR="00BE0F39" w:rsidRPr="00970B53" w:rsidRDefault="00BE0F39" w:rsidP="00DD1F22">
            <w:pPr>
              <w:pStyle w:val="CellText"/>
              <w:spacing w:after="0"/>
            </w:pPr>
            <w:r>
              <w:t>Transfer coordinator duties were added as a record office function.  The complexity of release processing, whether on to parole or discharge on the maximum term has significantly increased and the complexity of ensuring pending charges, i.e. LEIN/NCIC queries are properly reviewed, documented and followed up upon has increased.</w:t>
            </w:r>
          </w:p>
        </w:tc>
      </w:tr>
      <w:tr w:rsidR="00BE0F39" w:rsidRPr="00970B53" w14:paraId="4347ED4B" w14:textId="77777777">
        <w:trPr>
          <w:trHeight w:val="3400"/>
        </w:trPr>
        <w:tc>
          <w:tcPr>
            <w:tcW w:w="10728" w:type="dxa"/>
          </w:tcPr>
          <w:p w14:paraId="63910298" w14:textId="77777777" w:rsidR="00BE0F39" w:rsidRPr="00970B53" w:rsidRDefault="00BE0F39" w:rsidP="00DD1F22">
            <w:pPr>
              <w:pStyle w:val="CellNumber"/>
            </w:pPr>
            <w:r w:rsidRPr="00970B53">
              <w:lastRenderedPageBreak/>
              <w:tab/>
              <w:t>25.</w:t>
            </w:r>
            <w:r w:rsidRPr="00970B53">
              <w:tab/>
              <w:t>What is the function of the work area and how does this position fit into that function?</w:t>
            </w:r>
          </w:p>
          <w:p w14:paraId="4D1D797A" w14:textId="22F9AFD4" w:rsidR="00BE0F39" w:rsidRDefault="00BE0F39" w:rsidP="00DD1F22">
            <w:pPr>
              <w:pStyle w:val="CellText"/>
              <w:spacing w:after="0"/>
            </w:pPr>
            <w:r>
              <w:t>The Records Office is responsible for accurate record keeping for every prisoner in every facet of the prisoner’s reco</w:t>
            </w:r>
            <w:r w:rsidR="009D6E8E">
              <w:t>r</w:t>
            </w:r>
            <w:r>
              <w:t xml:space="preserve">d including but not limited to classification, transportation, transfer, detainer processing and release processing.  Prisoner records must be kept according to statute, administrative rules, department policy and institutional operating procedure.  </w:t>
            </w:r>
          </w:p>
          <w:p w14:paraId="7ECA2B9C" w14:textId="77777777" w:rsidR="00BE0F39" w:rsidRDefault="00BE0F39" w:rsidP="00DD1F22">
            <w:pPr>
              <w:pStyle w:val="CellText"/>
              <w:spacing w:after="0"/>
            </w:pPr>
            <w:r>
              <w:t>The office interacts with other facility work areas, attorneys, courts, law enforcement agencies, and the public.</w:t>
            </w:r>
          </w:p>
          <w:p w14:paraId="2CF80E43" w14:textId="5FDB2CD5" w:rsidR="00BE0F39" w:rsidRPr="00970B53" w:rsidRDefault="00BE0F39" w:rsidP="00DD1F22">
            <w:pPr>
              <w:pStyle w:val="CellText"/>
              <w:spacing w:after="0"/>
            </w:pPr>
            <w:r>
              <w:t xml:space="preserve">This Departmental Technician position is involved with every function in the facility Record Office.  The Record Office </w:t>
            </w:r>
            <w:proofErr w:type="gramStart"/>
            <w:r>
              <w:t>provide</w:t>
            </w:r>
            <w:proofErr w:type="gramEnd"/>
            <w:r>
              <w:t xml:space="preserve"> critical information for the safety of prisoners, staff and the public in and outside the prison.</w:t>
            </w:r>
          </w:p>
        </w:tc>
      </w:tr>
      <w:tr w:rsidR="00BE0F39" w:rsidRPr="00970B53" w14:paraId="440ECBCC" w14:textId="77777777" w:rsidTr="00EF4971">
        <w:trPr>
          <w:trHeight w:hRule="exact" w:val="555"/>
        </w:trPr>
        <w:tc>
          <w:tcPr>
            <w:tcW w:w="10728" w:type="dxa"/>
          </w:tcPr>
          <w:p w14:paraId="39671EA1" w14:textId="77777777" w:rsidR="00BE0F39" w:rsidRPr="00970B53" w:rsidRDefault="00BE0F39" w:rsidP="00330F4F">
            <w:pPr>
              <w:pStyle w:val="CellNumber"/>
              <w:spacing w:after="0"/>
            </w:pPr>
            <w:r w:rsidRPr="00970B53">
              <w:tab/>
              <w:t>26.</w:t>
            </w:r>
            <w:r w:rsidRPr="00970B53">
              <w:tab/>
            </w:r>
            <w:r>
              <w:t>W</w:t>
            </w:r>
            <w:r w:rsidRPr="00970B53">
              <w:t>hat are the minimum education and experience qualifications needed to perform the essential functions of this position</w:t>
            </w:r>
            <w:r>
              <w:t>?</w:t>
            </w:r>
          </w:p>
        </w:tc>
      </w:tr>
      <w:tr w:rsidR="00BE0F39" w:rsidRPr="00970B53" w14:paraId="174765B0" w14:textId="77777777" w:rsidTr="00E61245">
        <w:trPr>
          <w:trHeight w:val="696"/>
        </w:trPr>
        <w:tc>
          <w:tcPr>
            <w:tcW w:w="10728" w:type="dxa"/>
          </w:tcPr>
          <w:p w14:paraId="06AD2BA0" w14:textId="77777777" w:rsidR="00BE0F39" w:rsidRPr="00970B53" w:rsidRDefault="00BE0F39">
            <w:pPr>
              <w:pStyle w:val="CellNumber"/>
            </w:pPr>
            <w:r w:rsidRPr="00970B53">
              <w:t>EDUCATION:</w:t>
            </w:r>
          </w:p>
          <w:p w14:paraId="3C6F5CC9" w14:textId="77777777" w:rsidR="00BE0F39" w:rsidRPr="00E61245" w:rsidRDefault="00BE0F39" w:rsidP="00764C83">
            <w:pPr>
              <w:autoSpaceDE w:val="0"/>
              <w:autoSpaceDN w:val="0"/>
              <w:adjustRightInd w:val="0"/>
              <w:rPr>
                <w:rFonts w:ascii="Arial" w:hAnsi="Arial" w:cs="Arial"/>
              </w:rPr>
            </w:pPr>
            <w:r w:rsidRPr="00E61245">
              <w:rPr>
                <w:rFonts w:ascii="Arial" w:hAnsi="Arial" w:cs="Arial"/>
              </w:rPr>
              <w:t xml:space="preserve">Education </w:t>
            </w:r>
            <w:proofErr w:type="gramStart"/>
            <w:r w:rsidRPr="00E61245">
              <w:rPr>
                <w:rFonts w:ascii="Arial" w:hAnsi="Arial" w:cs="Arial"/>
              </w:rPr>
              <w:t>typically</w:t>
            </w:r>
            <w:proofErr w:type="gramEnd"/>
            <w:r w:rsidRPr="00E61245">
              <w:rPr>
                <w:rFonts w:ascii="Arial" w:hAnsi="Arial" w:cs="Arial"/>
              </w:rPr>
              <w:t xml:space="preserve"> acquired through completion of high school.</w:t>
            </w:r>
          </w:p>
        </w:tc>
      </w:tr>
      <w:tr w:rsidR="00BE0F39" w:rsidRPr="00970B53" w14:paraId="7A091E40" w14:textId="77777777" w:rsidTr="00EF4971">
        <w:trPr>
          <w:trHeight w:val="1605"/>
        </w:trPr>
        <w:tc>
          <w:tcPr>
            <w:tcW w:w="10728" w:type="dxa"/>
          </w:tcPr>
          <w:p w14:paraId="2914BC2C" w14:textId="77777777" w:rsidR="00BE0F39" w:rsidRDefault="00BE0F39">
            <w:pPr>
              <w:pStyle w:val="CellNumber"/>
            </w:pPr>
            <w:r w:rsidRPr="00970B53">
              <w:t>EXPERIENCE:</w:t>
            </w:r>
          </w:p>
          <w:p w14:paraId="1B83B668" w14:textId="77777777" w:rsidR="00BE0F39" w:rsidRPr="00E61245" w:rsidRDefault="00BE0F39" w:rsidP="005D776C">
            <w:pPr>
              <w:autoSpaceDE w:val="0"/>
              <w:autoSpaceDN w:val="0"/>
              <w:adjustRightInd w:val="0"/>
              <w:rPr>
                <w:rFonts w:ascii="Arial" w:hAnsi="Arial" w:cs="Arial"/>
                <w:u w:val="single"/>
              </w:rPr>
            </w:pPr>
            <w:r w:rsidRPr="00E61245">
              <w:rPr>
                <w:rFonts w:ascii="Arial" w:hAnsi="Arial" w:cs="Arial"/>
                <w:u w:val="single"/>
              </w:rPr>
              <w:t>Departmental Technician 7</w:t>
            </w:r>
          </w:p>
          <w:p w14:paraId="26F98621" w14:textId="77777777" w:rsidR="00BE0F39" w:rsidRPr="00E61245" w:rsidRDefault="00BE0F39" w:rsidP="005D776C">
            <w:pPr>
              <w:autoSpaceDE w:val="0"/>
              <w:autoSpaceDN w:val="0"/>
              <w:adjustRightInd w:val="0"/>
              <w:rPr>
                <w:rFonts w:ascii="Arial" w:hAnsi="Arial" w:cs="Arial"/>
              </w:rPr>
            </w:pPr>
            <w:r w:rsidRPr="00E61245">
              <w:rPr>
                <w:rFonts w:ascii="Arial" w:hAnsi="Arial" w:cs="Arial"/>
              </w:rPr>
              <w:t>One year of experience performing administrative support activities equivalent to the 7-level in state service.</w:t>
            </w:r>
          </w:p>
          <w:p w14:paraId="4D9B6B5E" w14:textId="77777777" w:rsidR="00BE0F39" w:rsidRPr="00E61245" w:rsidRDefault="00BE0F39" w:rsidP="005D776C">
            <w:pPr>
              <w:autoSpaceDE w:val="0"/>
              <w:autoSpaceDN w:val="0"/>
              <w:adjustRightInd w:val="0"/>
              <w:rPr>
                <w:rFonts w:ascii="Arial" w:hAnsi="Arial" w:cs="Arial"/>
                <w:u w:val="single"/>
              </w:rPr>
            </w:pPr>
            <w:r w:rsidRPr="00E61245">
              <w:rPr>
                <w:rFonts w:ascii="Arial" w:hAnsi="Arial" w:cs="Arial"/>
                <w:u w:val="single"/>
              </w:rPr>
              <w:t>Departmental Technician 8</w:t>
            </w:r>
          </w:p>
          <w:p w14:paraId="5E72C4A5" w14:textId="77777777" w:rsidR="00BE0F39" w:rsidRPr="00E61245" w:rsidRDefault="00BE0F39" w:rsidP="005D776C">
            <w:pPr>
              <w:autoSpaceDE w:val="0"/>
              <w:autoSpaceDN w:val="0"/>
              <w:adjustRightInd w:val="0"/>
              <w:rPr>
                <w:rFonts w:ascii="Arial" w:hAnsi="Arial" w:cs="Arial"/>
              </w:rPr>
            </w:pPr>
            <w:r w:rsidRPr="00E61245">
              <w:rPr>
                <w:rFonts w:ascii="Arial" w:hAnsi="Arial" w:cs="Arial"/>
              </w:rPr>
              <w:t>One year of experience as a technician or paraprofessional equivalent to the entry level in state service. OR One year of experience performing administrative support activities equivalent to the 8-level in state service.</w:t>
            </w:r>
          </w:p>
          <w:p w14:paraId="73EEE36D" w14:textId="77777777" w:rsidR="00BE0F39" w:rsidRPr="00E61245" w:rsidRDefault="00BE0F39" w:rsidP="005D776C">
            <w:pPr>
              <w:autoSpaceDE w:val="0"/>
              <w:autoSpaceDN w:val="0"/>
              <w:adjustRightInd w:val="0"/>
              <w:rPr>
                <w:rFonts w:ascii="Arial" w:hAnsi="Arial" w:cs="Arial"/>
                <w:u w:val="single"/>
              </w:rPr>
            </w:pPr>
            <w:r w:rsidRPr="00E61245">
              <w:rPr>
                <w:rFonts w:ascii="Arial" w:hAnsi="Arial" w:cs="Arial"/>
                <w:u w:val="single"/>
              </w:rPr>
              <w:t>Departmental Technician E9</w:t>
            </w:r>
          </w:p>
          <w:p w14:paraId="2E97C59C" w14:textId="77777777" w:rsidR="00BE0F39" w:rsidRPr="00E61245" w:rsidRDefault="00BE0F39" w:rsidP="005D776C">
            <w:pPr>
              <w:autoSpaceDE w:val="0"/>
              <w:autoSpaceDN w:val="0"/>
              <w:adjustRightInd w:val="0"/>
              <w:rPr>
                <w:rFonts w:ascii="Arial" w:hAnsi="Arial" w:cs="Arial"/>
              </w:rPr>
            </w:pPr>
            <w:r w:rsidRPr="00E61245">
              <w:rPr>
                <w:rFonts w:ascii="Arial" w:hAnsi="Arial" w:cs="Arial"/>
              </w:rPr>
              <w:t>Two years of experience as a technician or paraprofessional, including one year of experience</w:t>
            </w:r>
          </w:p>
          <w:p w14:paraId="0F84B2A3" w14:textId="77777777" w:rsidR="00BE0F39" w:rsidRPr="00E61245" w:rsidRDefault="00BE0F39" w:rsidP="005D776C">
            <w:pPr>
              <w:autoSpaceDE w:val="0"/>
              <w:autoSpaceDN w:val="0"/>
              <w:adjustRightInd w:val="0"/>
              <w:rPr>
                <w:rFonts w:ascii="Arial" w:hAnsi="Arial" w:cs="Arial"/>
              </w:rPr>
            </w:pPr>
            <w:r w:rsidRPr="00E61245">
              <w:rPr>
                <w:rFonts w:ascii="Arial" w:hAnsi="Arial" w:cs="Arial"/>
              </w:rPr>
              <w:t>equivalent to the intermediate level in state service. OR One year of experience performing administrative support activities equivalent to the 9-level in state service. OR One year of experience as a supervisor of administrative support activities equivalent to the 9-level in</w:t>
            </w:r>
          </w:p>
          <w:p w14:paraId="70C5DD32" w14:textId="77777777" w:rsidR="00BE0F39" w:rsidRPr="00E61245" w:rsidRDefault="00BE0F39" w:rsidP="005D776C">
            <w:pPr>
              <w:autoSpaceDE w:val="0"/>
              <w:autoSpaceDN w:val="0"/>
              <w:adjustRightInd w:val="0"/>
              <w:rPr>
                <w:rFonts w:ascii="Arial" w:hAnsi="Arial" w:cs="Arial"/>
              </w:rPr>
            </w:pPr>
            <w:r w:rsidRPr="00E61245">
              <w:rPr>
                <w:rFonts w:ascii="Arial" w:hAnsi="Arial" w:cs="Arial"/>
              </w:rPr>
              <w:t>state service.</w:t>
            </w:r>
          </w:p>
          <w:p w14:paraId="71C3BA07" w14:textId="77777777" w:rsidR="00BE0F39" w:rsidRPr="00E61245" w:rsidRDefault="00BE0F39" w:rsidP="005D776C">
            <w:pPr>
              <w:autoSpaceDE w:val="0"/>
              <w:autoSpaceDN w:val="0"/>
              <w:adjustRightInd w:val="0"/>
              <w:rPr>
                <w:rFonts w:ascii="Arial" w:hAnsi="Arial" w:cs="Arial"/>
                <w:u w:val="single"/>
              </w:rPr>
            </w:pPr>
            <w:r w:rsidRPr="00E61245">
              <w:rPr>
                <w:rFonts w:ascii="Arial" w:hAnsi="Arial" w:cs="Arial"/>
                <w:u w:val="single"/>
              </w:rPr>
              <w:t>Alternate Education and Experience</w:t>
            </w:r>
          </w:p>
          <w:p w14:paraId="7CC489E9" w14:textId="77777777" w:rsidR="00BE0F39" w:rsidRPr="00E61245" w:rsidRDefault="00BE0F39" w:rsidP="005D776C">
            <w:pPr>
              <w:autoSpaceDE w:val="0"/>
              <w:autoSpaceDN w:val="0"/>
              <w:adjustRightInd w:val="0"/>
              <w:rPr>
                <w:rFonts w:ascii="Arial" w:hAnsi="Arial" w:cs="Arial"/>
                <w:u w:val="single"/>
              </w:rPr>
            </w:pPr>
            <w:r w:rsidRPr="00E61245">
              <w:rPr>
                <w:rFonts w:ascii="Arial" w:hAnsi="Arial" w:cs="Arial"/>
                <w:u w:val="single"/>
              </w:rPr>
              <w:t>Departmental Technician 7</w:t>
            </w:r>
          </w:p>
          <w:p w14:paraId="1AEBBB17" w14:textId="77777777" w:rsidR="00BE0F39" w:rsidRPr="00E61245" w:rsidRDefault="00BE0F39" w:rsidP="005D776C">
            <w:pPr>
              <w:autoSpaceDE w:val="0"/>
              <w:autoSpaceDN w:val="0"/>
              <w:adjustRightInd w:val="0"/>
              <w:rPr>
                <w:rFonts w:ascii="Arial" w:hAnsi="Arial" w:cs="Arial"/>
              </w:rPr>
            </w:pPr>
            <w:r w:rsidRPr="00E61245">
              <w:rPr>
                <w:rFonts w:ascii="Arial" w:hAnsi="Arial" w:cs="Arial"/>
              </w:rPr>
              <w:t>Completion of two years of college (60 semester or 90 term credits) may be substituted for the</w:t>
            </w:r>
          </w:p>
          <w:p w14:paraId="6075162E" w14:textId="77777777" w:rsidR="00BE0F39" w:rsidRPr="00E61245" w:rsidRDefault="00BE0F39" w:rsidP="005D776C">
            <w:pPr>
              <w:autoSpaceDE w:val="0"/>
              <w:autoSpaceDN w:val="0"/>
              <w:adjustRightInd w:val="0"/>
              <w:rPr>
                <w:rFonts w:ascii="Arial" w:hAnsi="Arial" w:cs="Arial"/>
              </w:rPr>
            </w:pPr>
            <w:r w:rsidRPr="00E61245">
              <w:rPr>
                <w:rFonts w:ascii="Arial" w:hAnsi="Arial" w:cs="Arial"/>
              </w:rPr>
              <w:t>experience requirement.</w:t>
            </w:r>
          </w:p>
          <w:p w14:paraId="06E0BEBA" w14:textId="77777777" w:rsidR="00BE0F39" w:rsidRPr="00E61245" w:rsidRDefault="00BE0F39" w:rsidP="005D776C">
            <w:pPr>
              <w:autoSpaceDE w:val="0"/>
              <w:autoSpaceDN w:val="0"/>
              <w:adjustRightInd w:val="0"/>
              <w:rPr>
                <w:rFonts w:ascii="Arial" w:hAnsi="Arial" w:cs="Arial"/>
                <w:u w:val="single"/>
              </w:rPr>
            </w:pPr>
            <w:r w:rsidRPr="00E61245">
              <w:rPr>
                <w:rFonts w:ascii="Arial" w:hAnsi="Arial" w:cs="Arial"/>
                <w:u w:val="single"/>
              </w:rPr>
              <w:t>Departmental Technician 8</w:t>
            </w:r>
          </w:p>
          <w:p w14:paraId="77019B24" w14:textId="77777777" w:rsidR="00BE0F39" w:rsidRPr="00E61245" w:rsidRDefault="00BE0F39" w:rsidP="005D776C">
            <w:pPr>
              <w:autoSpaceDE w:val="0"/>
              <w:autoSpaceDN w:val="0"/>
              <w:adjustRightInd w:val="0"/>
              <w:rPr>
                <w:rFonts w:ascii="Arial" w:hAnsi="Arial" w:cs="Arial"/>
              </w:rPr>
            </w:pPr>
            <w:r w:rsidRPr="00E61245">
              <w:rPr>
                <w:rFonts w:ascii="Arial" w:hAnsi="Arial" w:cs="Arial"/>
              </w:rPr>
              <w:t xml:space="preserve">Possession of a </w:t>
            </w:r>
            <w:proofErr w:type="gramStart"/>
            <w:r w:rsidRPr="00E61245">
              <w:rPr>
                <w:rFonts w:ascii="Arial" w:hAnsi="Arial" w:cs="Arial"/>
              </w:rPr>
              <w:t>Bachelor’s</w:t>
            </w:r>
            <w:proofErr w:type="gramEnd"/>
            <w:r w:rsidRPr="00E61245">
              <w:rPr>
                <w:rFonts w:ascii="Arial" w:hAnsi="Arial" w:cs="Arial"/>
              </w:rPr>
              <w:t xml:space="preserve"> degree may be substituted for the experience requirement.</w:t>
            </w:r>
          </w:p>
          <w:p w14:paraId="13A9AF6A" w14:textId="77777777" w:rsidR="00BE0F39" w:rsidRPr="00E61245" w:rsidRDefault="00BE0F39" w:rsidP="005D776C">
            <w:pPr>
              <w:autoSpaceDE w:val="0"/>
              <w:autoSpaceDN w:val="0"/>
              <w:adjustRightInd w:val="0"/>
              <w:rPr>
                <w:rFonts w:ascii="Arial" w:hAnsi="Arial" w:cs="Arial"/>
                <w:u w:val="single"/>
              </w:rPr>
            </w:pPr>
            <w:r w:rsidRPr="00E61245">
              <w:rPr>
                <w:rFonts w:ascii="Arial" w:hAnsi="Arial" w:cs="Arial"/>
                <w:u w:val="single"/>
              </w:rPr>
              <w:t>Department Technician E9</w:t>
            </w:r>
          </w:p>
          <w:p w14:paraId="6FBB2862" w14:textId="77777777" w:rsidR="00BE0F39" w:rsidRPr="00E61245" w:rsidRDefault="00BE0F39" w:rsidP="00E61245">
            <w:pPr>
              <w:autoSpaceDE w:val="0"/>
              <w:autoSpaceDN w:val="0"/>
              <w:adjustRightInd w:val="0"/>
              <w:rPr>
                <w:rFonts w:ascii="Arial" w:hAnsi="Arial" w:cs="Arial"/>
                <w:sz w:val="24"/>
                <w:szCs w:val="24"/>
                <w:u w:val="single"/>
              </w:rPr>
            </w:pPr>
            <w:r w:rsidRPr="00E61245">
              <w:rPr>
                <w:rFonts w:ascii="Arial" w:hAnsi="Arial" w:cs="Arial"/>
              </w:rPr>
              <w:t xml:space="preserve">Possession of a </w:t>
            </w:r>
            <w:proofErr w:type="gramStart"/>
            <w:r w:rsidRPr="00E61245">
              <w:rPr>
                <w:rFonts w:ascii="Arial" w:hAnsi="Arial" w:cs="Arial"/>
              </w:rPr>
              <w:t>Bachelor’s</w:t>
            </w:r>
            <w:proofErr w:type="gramEnd"/>
            <w:r w:rsidRPr="00E61245">
              <w:rPr>
                <w:rFonts w:ascii="Arial" w:hAnsi="Arial" w:cs="Arial"/>
              </w:rPr>
              <w:t xml:space="preserve"> degree and one year of job-related experience may be substituted for the experience requirement.</w:t>
            </w:r>
          </w:p>
        </w:tc>
      </w:tr>
      <w:tr w:rsidR="00BE0F39" w:rsidRPr="00970B53" w14:paraId="0AA72123" w14:textId="77777777" w:rsidTr="00E61245">
        <w:trPr>
          <w:trHeight w:val="633"/>
        </w:trPr>
        <w:tc>
          <w:tcPr>
            <w:tcW w:w="10728" w:type="dxa"/>
          </w:tcPr>
          <w:p w14:paraId="4ADA77C2" w14:textId="77777777" w:rsidR="00BE0F39" w:rsidRPr="00970B53" w:rsidRDefault="00BE0F39">
            <w:pPr>
              <w:pStyle w:val="CellNumber"/>
            </w:pPr>
            <w:r w:rsidRPr="00970B53">
              <w:t>KNOWLEDGE, SKILLS, AND ABILITIES:</w:t>
            </w:r>
          </w:p>
          <w:p w14:paraId="3A3126B8" w14:textId="77777777" w:rsidR="00BE0F39" w:rsidRPr="00970B53" w:rsidRDefault="00BE0F39">
            <w:pPr>
              <w:pStyle w:val="CellText"/>
              <w:spacing w:before="40" w:after="0"/>
            </w:pPr>
          </w:p>
        </w:tc>
      </w:tr>
      <w:tr w:rsidR="00BE0F39" w:rsidRPr="00970B53" w14:paraId="5EE043E0" w14:textId="77777777" w:rsidTr="00E61245">
        <w:trPr>
          <w:trHeight w:val="714"/>
        </w:trPr>
        <w:tc>
          <w:tcPr>
            <w:tcW w:w="10728" w:type="dxa"/>
          </w:tcPr>
          <w:p w14:paraId="48AEE959" w14:textId="77777777" w:rsidR="00BE0F39" w:rsidRPr="00970B53" w:rsidRDefault="00BE0F39">
            <w:pPr>
              <w:pStyle w:val="CellNumber"/>
            </w:pPr>
            <w:r w:rsidRPr="00970B53">
              <w:t>CERTIFICATES, LICENSES, REGISTRATIONS:</w:t>
            </w:r>
          </w:p>
          <w:p w14:paraId="793AC68F" w14:textId="77777777" w:rsidR="00BE0F39" w:rsidRPr="00970B53" w:rsidRDefault="00BE0F39">
            <w:pPr>
              <w:pStyle w:val="CellText"/>
              <w:spacing w:before="40" w:after="0"/>
            </w:pPr>
          </w:p>
        </w:tc>
      </w:tr>
      <w:tr w:rsidR="00BE0F39" w:rsidRPr="00970B53" w14:paraId="6B038DCA" w14:textId="77777777">
        <w:trPr>
          <w:trHeight w:hRule="exact" w:val="240"/>
        </w:trPr>
        <w:tc>
          <w:tcPr>
            <w:tcW w:w="10728" w:type="dxa"/>
          </w:tcPr>
          <w:p w14:paraId="5C98BFD1" w14:textId="77777777" w:rsidR="00BE0F39" w:rsidRPr="00970B53" w:rsidRDefault="00BE0F39">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BE0F39" w:rsidRPr="00970B53" w14:paraId="3AAEF843" w14:textId="77777777" w:rsidTr="00330F4F">
        <w:trPr>
          <w:trHeight w:hRule="exact" w:val="591"/>
        </w:trPr>
        <w:tc>
          <w:tcPr>
            <w:tcW w:w="10728" w:type="dxa"/>
          </w:tcPr>
          <w:p w14:paraId="0263688F" w14:textId="77777777" w:rsidR="00BE0F39" w:rsidRPr="00970B53" w:rsidRDefault="00BE0F39"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BE0F39" w:rsidRPr="00970B53" w14:paraId="3344732D" w14:textId="77777777" w:rsidTr="00AA1CE4">
        <w:trPr>
          <w:trHeight w:hRule="exact" w:val="1068"/>
        </w:trPr>
        <w:tc>
          <w:tcPr>
            <w:tcW w:w="10728" w:type="dxa"/>
          </w:tcPr>
          <w:p w14:paraId="6576F2AA" w14:textId="77777777" w:rsidR="00BE0F39" w:rsidRPr="00970B53" w:rsidRDefault="00BE0F39"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F4849D0" w14:textId="77777777" w:rsidR="00BE0F39" w:rsidRPr="00970B53" w:rsidRDefault="00BE0F39">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BE0F39" w:rsidRPr="00970B53" w14:paraId="6D6808A3" w14:textId="77777777" w:rsidTr="00EF4971">
        <w:trPr>
          <w:trHeight w:hRule="exact" w:val="393"/>
        </w:trPr>
        <w:tc>
          <w:tcPr>
            <w:tcW w:w="10728" w:type="dxa"/>
            <w:shd w:val="pct10" w:color="000000" w:fill="FFFFFF"/>
            <w:vAlign w:val="center"/>
          </w:tcPr>
          <w:p w14:paraId="64034B2E" w14:textId="77777777" w:rsidR="00BE0F39" w:rsidRPr="00970B53" w:rsidRDefault="00BE0F39">
            <w:pPr>
              <w:pStyle w:val="Heading4"/>
              <w:rPr>
                <w:sz w:val="24"/>
              </w:rPr>
            </w:pPr>
            <w:r w:rsidRPr="00970B53">
              <w:rPr>
                <w:sz w:val="24"/>
              </w:rPr>
              <w:lastRenderedPageBreak/>
              <w:t>TO BE FILLED OUT BY APPOINTING AUTHORITY</w:t>
            </w:r>
          </w:p>
        </w:tc>
      </w:tr>
      <w:tr w:rsidR="00BE0F39" w:rsidRPr="00970B53" w14:paraId="36A6751B" w14:textId="77777777" w:rsidTr="00E61245">
        <w:trPr>
          <w:trHeight w:val="777"/>
        </w:trPr>
        <w:tc>
          <w:tcPr>
            <w:tcW w:w="10728" w:type="dxa"/>
          </w:tcPr>
          <w:p w14:paraId="4B2048C1" w14:textId="77777777" w:rsidR="00BE0F39" w:rsidRPr="00970B53" w:rsidRDefault="00BE0F39">
            <w:pPr>
              <w:pStyle w:val="CellNumber"/>
            </w:pPr>
            <w:r>
              <w:tab/>
            </w:r>
            <w:r w:rsidRPr="00970B53">
              <w:t>Indicate any exceptions or additions to statements of the employee(s) or supervisor</w:t>
            </w:r>
            <w:r>
              <w:t>s</w:t>
            </w:r>
            <w:r w:rsidRPr="00970B53">
              <w:t>.</w:t>
            </w:r>
          </w:p>
          <w:p w14:paraId="3093F18D" w14:textId="77777777" w:rsidR="00BE0F39" w:rsidRPr="00970B53" w:rsidRDefault="00BE0F39">
            <w:pPr>
              <w:pStyle w:val="CellText"/>
              <w:spacing w:before="40" w:after="0"/>
            </w:pPr>
          </w:p>
        </w:tc>
      </w:tr>
      <w:tr w:rsidR="00BE0F39" w:rsidRPr="00970B53" w14:paraId="3C12FB68" w14:textId="77777777" w:rsidTr="00EF4971">
        <w:trPr>
          <w:trHeight w:hRule="exact" w:val="1266"/>
        </w:trPr>
        <w:tc>
          <w:tcPr>
            <w:tcW w:w="10728" w:type="dxa"/>
          </w:tcPr>
          <w:p w14:paraId="2AE76035" w14:textId="77777777" w:rsidR="00BE0F39" w:rsidRPr="00970B53" w:rsidRDefault="00BE0F39">
            <w:pPr>
              <w:pStyle w:val="CellNumber"/>
              <w:rPr>
                <w:i/>
                <w:sz w:val="22"/>
              </w:rPr>
            </w:pPr>
            <w:r w:rsidRPr="00970B53">
              <w:tab/>
            </w:r>
            <w:r w:rsidRPr="00970B53">
              <w:rPr>
                <w:i/>
                <w:sz w:val="22"/>
              </w:rPr>
              <w:t>I certify that the entries on these pages are accurate and complete.</w:t>
            </w:r>
          </w:p>
          <w:p w14:paraId="09628B1A" w14:textId="77777777" w:rsidR="00BE0F39" w:rsidRPr="00970B53" w:rsidRDefault="00BE0F39"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47F209D" w14:textId="77777777" w:rsidR="00BE0F39" w:rsidRPr="00970B53" w:rsidRDefault="00BE0F39" w:rsidP="004B1B31">
            <w:pPr>
              <w:pStyle w:val="CellText"/>
              <w:tabs>
                <w:tab w:val="center" w:pos="3240"/>
                <w:tab w:val="right" w:pos="5760"/>
                <w:tab w:val="left" w:pos="6480"/>
                <w:tab w:val="center" w:pos="8460"/>
                <w:tab w:val="right" w:pos="10260"/>
              </w:tabs>
              <w:spacing w:before="0"/>
              <w:rPr>
                <w:b/>
              </w:rPr>
            </w:pPr>
            <w:r w:rsidRPr="00970B53">
              <w:tab/>
            </w:r>
            <w:r>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BE0F39" w:rsidRPr="00970B53" w14:paraId="1D716ABC" w14:textId="77777777" w:rsidTr="00EF4971">
        <w:trPr>
          <w:trHeight w:hRule="exact" w:val="375"/>
        </w:trPr>
        <w:tc>
          <w:tcPr>
            <w:tcW w:w="10728" w:type="dxa"/>
            <w:shd w:val="pct10" w:color="000000" w:fill="FFFFFF"/>
            <w:vAlign w:val="center"/>
          </w:tcPr>
          <w:p w14:paraId="3F438C7D" w14:textId="77777777" w:rsidR="00BE0F39" w:rsidRPr="00970B53" w:rsidRDefault="00BE0F39" w:rsidP="00FC3C78">
            <w:pPr>
              <w:pStyle w:val="Heading4"/>
              <w:rPr>
                <w:sz w:val="24"/>
              </w:rPr>
            </w:pPr>
            <w:r w:rsidRPr="00970B53">
              <w:rPr>
                <w:sz w:val="24"/>
              </w:rPr>
              <w:t xml:space="preserve">TO BE FILLED OUT BY </w:t>
            </w:r>
            <w:r>
              <w:rPr>
                <w:sz w:val="24"/>
              </w:rPr>
              <w:t>EMPLOYEE</w:t>
            </w:r>
          </w:p>
        </w:tc>
      </w:tr>
      <w:tr w:rsidR="00BE0F39" w:rsidRPr="00970B53" w14:paraId="55D952EB"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2318612D" w14:textId="77777777" w:rsidR="00BE0F39" w:rsidRPr="00970B53" w:rsidRDefault="00BE0F39" w:rsidP="00931D4B">
            <w:pPr>
              <w:pStyle w:val="CellNumber"/>
              <w:tabs>
                <w:tab w:val="clear" w:pos="450"/>
              </w:tabs>
              <w:ind w:left="0" w:firstLine="0"/>
            </w:pPr>
            <w:r>
              <w:tab/>
            </w:r>
            <w:r w:rsidRPr="006100F7">
              <w:rPr>
                <w:i/>
                <w:sz w:val="22"/>
              </w:rPr>
              <w:t xml:space="preserve">I certify that the </w:t>
            </w:r>
            <w:r>
              <w:rPr>
                <w:i/>
                <w:sz w:val="22"/>
              </w:rPr>
              <w:t>information presented in this position description provides a complete and accurate depiction of the duties and responsibilities assigned to this position</w:t>
            </w:r>
            <w:r w:rsidRPr="006100F7">
              <w:rPr>
                <w:i/>
                <w:sz w:val="22"/>
              </w:rPr>
              <w:t>.</w:t>
            </w:r>
          </w:p>
          <w:p w14:paraId="7954BBA2" w14:textId="77777777" w:rsidR="00BE0F39" w:rsidRPr="00970B53" w:rsidRDefault="00BE0F39"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42AF3036" w14:textId="77777777" w:rsidR="00BE0F39" w:rsidRPr="006100F7" w:rsidRDefault="00BE0F39" w:rsidP="00EF4971">
            <w:pPr>
              <w:pStyle w:val="CellText"/>
              <w:tabs>
                <w:tab w:val="center" w:pos="3240"/>
                <w:tab w:val="right" w:pos="5760"/>
                <w:tab w:val="left" w:pos="6480"/>
                <w:tab w:val="center" w:pos="8460"/>
                <w:tab w:val="right" w:pos="10260"/>
              </w:tabs>
              <w:spacing w:before="0"/>
            </w:pPr>
            <w:r w:rsidRPr="00970B53">
              <w:tab/>
            </w:r>
            <w:r>
              <w:rPr>
                <w:b/>
              </w:rPr>
              <w:t>Employee’s</w:t>
            </w:r>
            <w:r w:rsidRPr="006100F7">
              <w:rPr>
                <w:b/>
              </w:rPr>
              <w:t xml:space="preserve"> Signature</w:t>
            </w:r>
            <w:r w:rsidRPr="006100F7">
              <w:rPr>
                <w:b/>
              </w:rPr>
              <w:tab/>
            </w:r>
            <w:r w:rsidRPr="006100F7">
              <w:rPr>
                <w:b/>
              </w:rPr>
              <w:tab/>
            </w:r>
            <w:r w:rsidRPr="006100F7">
              <w:rPr>
                <w:b/>
              </w:rPr>
              <w:tab/>
              <w:t>Date</w:t>
            </w:r>
          </w:p>
        </w:tc>
      </w:tr>
    </w:tbl>
    <w:p w14:paraId="0D4EF045"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A2FE" w14:textId="77777777" w:rsidR="00763EC7" w:rsidRDefault="00763EC7">
      <w:r>
        <w:separator/>
      </w:r>
    </w:p>
  </w:endnote>
  <w:endnote w:type="continuationSeparator" w:id="0">
    <w:p w14:paraId="2D53030D" w14:textId="77777777" w:rsidR="00763EC7" w:rsidRDefault="0076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1384" w14:textId="77777777" w:rsidR="00292C47" w:rsidRDefault="00292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CECD"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A405C">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74C5" w14:textId="77777777" w:rsidR="00292C47" w:rsidRDefault="00292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5F09" w14:textId="77777777" w:rsidR="00763EC7" w:rsidRDefault="00763EC7">
      <w:r>
        <w:separator/>
      </w:r>
    </w:p>
  </w:footnote>
  <w:footnote w:type="continuationSeparator" w:id="0">
    <w:p w14:paraId="3128CDC2" w14:textId="77777777" w:rsidR="00763EC7" w:rsidRDefault="0076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DFA2" w14:textId="77777777" w:rsidR="00292C47" w:rsidRDefault="00292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A64F" w14:textId="77777777" w:rsidR="00292C47" w:rsidRDefault="00292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3EC1" w14:textId="77777777" w:rsidR="00292C47" w:rsidRDefault="00292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AE3B11"/>
    <w:multiLevelType w:val="hybridMultilevel"/>
    <w:tmpl w:val="A948B4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E30B5B"/>
    <w:multiLevelType w:val="hybridMultilevel"/>
    <w:tmpl w:val="1C983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52731B"/>
    <w:multiLevelType w:val="hybridMultilevel"/>
    <w:tmpl w:val="470E3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C615B"/>
    <w:multiLevelType w:val="hybridMultilevel"/>
    <w:tmpl w:val="3556A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807FEF"/>
    <w:multiLevelType w:val="hybridMultilevel"/>
    <w:tmpl w:val="4BB02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0E46E7"/>
    <w:multiLevelType w:val="hybridMultilevel"/>
    <w:tmpl w:val="A01E4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FA134B"/>
    <w:multiLevelType w:val="hybridMultilevel"/>
    <w:tmpl w:val="E4A88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B731B2E"/>
    <w:multiLevelType w:val="hybridMultilevel"/>
    <w:tmpl w:val="E1C87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9"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27199514">
    <w:abstractNumId w:val="1"/>
  </w:num>
  <w:num w:numId="2" w16cid:durableId="864099226">
    <w:abstractNumId w:val="12"/>
  </w:num>
  <w:num w:numId="3" w16cid:durableId="873081703">
    <w:abstractNumId w:val="2"/>
  </w:num>
  <w:num w:numId="4" w16cid:durableId="498428071">
    <w:abstractNumId w:val="23"/>
  </w:num>
  <w:num w:numId="5" w16cid:durableId="1867598123">
    <w:abstractNumId w:val="6"/>
  </w:num>
  <w:num w:numId="6" w16cid:durableId="1525827156">
    <w:abstractNumId w:val="3"/>
  </w:num>
  <w:num w:numId="7" w16cid:durableId="1509325660">
    <w:abstractNumId w:val="13"/>
  </w:num>
  <w:num w:numId="8" w16cid:durableId="1568035897">
    <w:abstractNumId w:val="15"/>
  </w:num>
  <w:num w:numId="9" w16cid:durableId="1720665826">
    <w:abstractNumId w:val="21"/>
  </w:num>
  <w:num w:numId="10" w16cid:durableId="501434326">
    <w:abstractNumId w:val="11"/>
  </w:num>
  <w:num w:numId="11" w16cid:durableId="1903828358">
    <w:abstractNumId w:val="26"/>
  </w:num>
  <w:num w:numId="12" w16cid:durableId="122625618">
    <w:abstractNumId w:val="28"/>
  </w:num>
  <w:num w:numId="13" w16cid:durableId="1521435124">
    <w:abstractNumId w:val="16"/>
  </w:num>
  <w:num w:numId="14" w16cid:durableId="1566406311">
    <w:abstractNumId w:val="22"/>
  </w:num>
  <w:num w:numId="15" w16cid:durableId="1135946752">
    <w:abstractNumId w:val="33"/>
  </w:num>
  <w:num w:numId="16" w16cid:durableId="1933977330">
    <w:abstractNumId w:val="32"/>
  </w:num>
  <w:num w:numId="17" w16cid:durableId="1182087704">
    <w:abstractNumId w:val="20"/>
  </w:num>
  <w:num w:numId="18" w16cid:durableId="887452093">
    <w:abstractNumId w:val="29"/>
  </w:num>
  <w:num w:numId="19" w16cid:durableId="1254047392">
    <w:abstractNumId w:val="14"/>
  </w:num>
  <w:num w:numId="20" w16cid:durableId="989752020">
    <w:abstractNumId w:val="4"/>
  </w:num>
  <w:num w:numId="21" w16cid:durableId="1408334546">
    <w:abstractNumId w:val="10"/>
  </w:num>
  <w:num w:numId="22" w16cid:durableId="1210612650">
    <w:abstractNumId w:val="0"/>
  </w:num>
  <w:num w:numId="23" w16cid:durableId="1051535197">
    <w:abstractNumId w:val="31"/>
  </w:num>
  <w:num w:numId="24" w16cid:durableId="290480716">
    <w:abstractNumId w:val="7"/>
  </w:num>
  <w:num w:numId="25" w16cid:durableId="1189221583">
    <w:abstractNumId w:val="35"/>
  </w:num>
  <w:num w:numId="26" w16cid:durableId="583494687">
    <w:abstractNumId w:val="34"/>
  </w:num>
  <w:num w:numId="27" w16cid:durableId="270361777">
    <w:abstractNumId w:val="30"/>
  </w:num>
  <w:num w:numId="28" w16cid:durableId="1623882006">
    <w:abstractNumId w:val="9"/>
  </w:num>
  <w:num w:numId="29" w16cid:durableId="518280095">
    <w:abstractNumId w:val="19"/>
  </w:num>
  <w:num w:numId="30" w16cid:durableId="862085397">
    <w:abstractNumId w:val="5"/>
  </w:num>
  <w:num w:numId="31" w16cid:durableId="928275497">
    <w:abstractNumId w:val="27"/>
  </w:num>
  <w:num w:numId="32" w16cid:durableId="1436051672">
    <w:abstractNumId w:val="25"/>
  </w:num>
  <w:num w:numId="33" w16cid:durableId="1740397722">
    <w:abstractNumId w:val="8"/>
  </w:num>
  <w:num w:numId="34" w16cid:durableId="811488685">
    <w:abstractNumId w:val="17"/>
  </w:num>
  <w:num w:numId="35" w16cid:durableId="756099931">
    <w:abstractNumId w:val="24"/>
  </w:num>
  <w:num w:numId="36" w16cid:durableId="16107444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45"/>
    <w:rsid w:val="00004B4B"/>
    <w:rsid w:val="00091997"/>
    <w:rsid w:val="000928F1"/>
    <w:rsid w:val="00092E08"/>
    <w:rsid w:val="000A0C7C"/>
    <w:rsid w:val="000C5B65"/>
    <w:rsid w:val="001051A9"/>
    <w:rsid w:val="00137D29"/>
    <w:rsid w:val="001A0D76"/>
    <w:rsid w:val="001E4D77"/>
    <w:rsid w:val="00250D34"/>
    <w:rsid w:val="00265F4A"/>
    <w:rsid w:val="00292C47"/>
    <w:rsid w:val="002A18A0"/>
    <w:rsid w:val="002A4826"/>
    <w:rsid w:val="002C0839"/>
    <w:rsid w:val="002D5623"/>
    <w:rsid w:val="002E53D7"/>
    <w:rsid w:val="002E79D4"/>
    <w:rsid w:val="00323A0A"/>
    <w:rsid w:val="003261CA"/>
    <w:rsid w:val="00330F4F"/>
    <w:rsid w:val="003A1CFA"/>
    <w:rsid w:val="003F69AE"/>
    <w:rsid w:val="00432B3C"/>
    <w:rsid w:val="00467549"/>
    <w:rsid w:val="004A115E"/>
    <w:rsid w:val="004B1B31"/>
    <w:rsid w:val="004B55DD"/>
    <w:rsid w:val="004E5015"/>
    <w:rsid w:val="00535267"/>
    <w:rsid w:val="005471D5"/>
    <w:rsid w:val="005476C0"/>
    <w:rsid w:val="00594AD9"/>
    <w:rsid w:val="005D776C"/>
    <w:rsid w:val="005E5868"/>
    <w:rsid w:val="005E59C1"/>
    <w:rsid w:val="005F6DC0"/>
    <w:rsid w:val="006100F7"/>
    <w:rsid w:val="00617525"/>
    <w:rsid w:val="006C78A8"/>
    <w:rsid w:val="006E172E"/>
    <w:rsid w:val="00763EC7"/>
    <w:rsid w:val="00764C83"/>
    <w:rsid w:val="00794386"/>
    <w:rsid w:val="007C7EB1"/>
    <w:rsid w:val="007D7C8C"/>
    <w:rsid w:val="007F0B73"/>
    <w:rsid w:val="007F6B0F"/>
    <w:rsid w:val="007F7C0F"/>
    <w:rsid w:val="008332C2"/>
    <w:rsid w:val="008432A7"/>
    <w:rsid w:val="00881C5E"/>
    <w:rsid w:val="008F7BE2"/>
    <w:rsid w:val="00931D4B"/>
    <w:rsid w:val="00970B53"/>
    <w:rsid w:val="00977562"/>
    <w:rsid w:val="009A68CE"/>
    <w:rsid w:val="009B1E3D"/>
    <w:rsid w:val="009C4F20"/>
    <w:rsid w:val="009D6E8E"/>
    <w:rsid w:val="009E4134"/>
    <w:rsid w:val="009F4EA7"/>
    <w:rsid w:val="00AA1CE4"/>
    <w:rsid w:val="00AA405C"/>
    <w:rsid w:val="00AB299D"/>
    <w:rsid w:val="00B06DF6"/>
    <w:rsid w:val="00B70EE8"/>
    <w:rsid w:val="00B95798"/>
    <w:rsid w:val="00BE0F39"/>
    <w:rsid w:val="00C63E1E"/>
    <w:rsid w:val="00CE7247"/>
    <w:rsid w:val="00D0662F"/>
    <w:rsid w:val="00D1537C"/>
    <w:rsid w:val="00D207E1"/>
    <w:rsid w:val="00D62E99"/>
    <w:rsid w:val="00D76EA2"/>
    <w:rsid w:val="00DF7BD9"/>
    <w:rsid w:val="00E04C68"/>
    <w:rsid w:val="00E12BF4"/>
    <w:rsid w:val="00E37E9D"/>
    <w:rsid w:val="00E52DE6"/>
    <w:rsid w:val="00E61245"/>
    <w:rsid w:val="00E65113"/>
    <w:rsid w:val="00E926E7"/>
    <w:rsid w:val="00EB1B4B"/>
    <w:rsid w:val="00EC4508"/>
    <w:rsid w:val="00EC7425"/>
    <w:rsid w:val="00EE3047"/>
    <w:rsid w:val="00EF4971"/>
    <w:rsid w:val="00F07E8D"/>
    <w:rsid w:val="00F13F0F"/>
    <w:rsid w:val="00F272B5"/>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6DD2AFB0"/>
  <w15:docId w15:val="{3DE0C611-7C52-437A-BB59-FD2CCE9B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AA405C"/>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alloonTextChar">
    <w:name w:val="Balloon Text Char"/>
    <w:basedOn w:val="DefaultParagraphFont"/>
    <w:link w:val="BalloonText"/>
    <w:uiPriority w:val="99"/>
    <w:semiHidden/>
    <w:rsid w:val="00AA40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2385</Words>
  <Characters>13873</Characters>
  <Application>Microsoft Office Word</Application>
  <DocSecurity>0</DocSecurity>
  <Lines>272</Lines>
  <Paragraphs>153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Straw, Stacie  (MDOC)</dc:creator>
  <cp:keywords>CS-214</cp:keywords>
  <dc:description>Questions regarding the use of this template should be referred to Janet Keesler at (517) 335-5584.  Questions regarding the Position process should be referred to your MDCS HRS Team Leader.</dc:description>
  <cp:lastModifiedBy>Ballard, Tegin (MCSC)</cp:lastModifiedBy>
  <cp:revision>2</cp:revision>
  <cp:lastPrinted>2017-01-11T15:15:00Z</cp:lastPrinted>
  <dcterms:created xsi:type="dcterms:W3CDTF">2026-01-26T15:28:00Z</dcterms:created>
  <dcterms:modified xsi:type="dcterms:W3CDTF">2026-01-26T15:28:00Z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2021-06-25T16:38:25Z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243e4da9-9ef2-41e1-9b51-7ecc55e8cef9</vt:lpwstr>
  </property>
  <property fmtid="{D5CDD505-2E9C-101B-9397-08002B2CF9AE}" pid="8" name="MSIP_Label_3a2fed65-62e7-46ea-af74-187e0c17143a_ContentBits">
    <vt:lpwstr>0</vt:lpwstr>
  </property>
</Properties>
</file>