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576"/>
        <w:gridCol w:w="3576"/>
        <w:gridCol w:w="3576"/>
      </w:tblGrid>
      <w:tr w:rsidR="007F0B73" w:rsidRPr="00970B53" w14:paraId="60E6BFA0" w14:textId="77777777">
        <w:trPr>
          <w:trHeight w:hRule="exact" w:val="600"/>
        </w:trPr>
        <w:tc>
          <w:tcPr>
            <w:tcW w:w="3576" w:type="dxa"/>
          </w:tcPr>
          <w:p w14:paraId="3476DB59" w14:textId="77777777" w:rsidR="007F0B73" w:rsidRDefault="00594AD9">
            <w:pPr>
              <w:rPr>
                <w:sz w:val="16"/>
              </w:rPr>
            </w:pPr>
            <w:r>
              <w:rPr>
                <w:sz w:val="16"/>
              </w:rPr>
              <w:t>CS-214</w:t>
            </w:r>
          </w:p>
          <w:p w14:paraId="4EC9B295"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2AD4E262"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43FDA4CA" w14:textId="77777777" w:rsidR="007F0B73" w:rsidRPr="00970B53" w:rsidRDefault="00B95798">
            <w:pPr>
              <w:pStyle w:val="CellNumber"/>
            </w:pPr>
            <w:r>
              <w:tab/>
            </w:r>
            <w:r w:rsidR="007F0B73" w:rsidRPr="00970B53">
              <w:t>Position Code</w:t>
            </w:r>
          </w:p>
          <w:p w14:paraId="74A7B564" w14:textId="1CE9A541" w:rsidR="007F0B73" w:rsidRPr="00970B53" w:rsidRDefault="00DD3477" w:rsidP="00182E71">
            <w:pPr>
              <w:pStyle w:val="CellText"/>
              <w:numPr>
                <w:ilvl w:val="0"/>
                <w:numId w:val="28"/>
              </w:numPr>
              <w:ind w:left="390" w:hanging="390"/>
            </w:pPr>
            <w:bookmarkStart w:id="0" w:name="StartPosCode"/>
            <w:bookmarkEnd w:id="0"/>
            <w:r>
              <w:t>EQALTED39R</w:t>
            </w:r>
          </w:p>
        </w:tc>
      </w:tr>
      <w:tr w:rsidR="007F0B73" w:rsidRPr="00970B53" w14:paraId="3E265B90" w14:textId="77777777">
        <w:tc>
          <w:tcPr>
            <w:tcW w:w="3576" w:type="dxa"/>
          </w:tcPr>
          <w:p w14:paraId="0F525889" w14:textId="77777777" w:rsidR="007F0B73" w:rsidRPr="00970B53" w:rsidRDefault="007F0B73"/>
        </w:tc>
        <w:tc>
          <w:tcPr>
            <w:tcW w:w="3576" w:type="dxa"/>
          </w:tcPr>
          <w:p w14:paraId="651B3976"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60785ED3"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04DAA145"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526974A9"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32AD51C2" w14:textId="77777777" w:rsidR="007F0B73" w:rsidRPr="00970B53" w:rsidRDefault="007F0B73"/>
        </w:tc>
      </w:tr>
      <w:tr w:rsidR="007F0B73" w:rsidRPr="00970B53" w14:paraId="7D0C0DE5" w14:textId="77777777">
        <w:tc>
          <w:tcPr>
            <w:tcW w:w="3576" w:type="dxa"/>
          </w:tcPr>
          <w:p w14:paraId="60938637" w14:textId="77777777" w:rsidR="007F0B73" w:rsidRPr="00970B53" w:rsidRDefault="007F0B73">
            <w:pPr>
              <w:ind w:right="1020"/>
              <w:jc w:val="both"/>
              <w:rPr>
                <w:sz w:val="16"/>
              </w:rPr>
            </w:pPr>
          </w:p>
        </w:tc>
        <w:tc>
          <w:tcPr>
            <w:tcW w:w="3576" w:type="dxa"/>
            <w:vAlign w:val="center"/>
          </w:tcPr>
          <w:p w14:paraId="1690E332"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4F68A844" w14:textId="77777777" w:rsidR="007F0B73" w:rsidRPr="00970B53" w:rsidRDefault="007F0B73">
            <w:pPr>
              <w:rPr>
                <w:sz w:val="16"/>
              </w:rPr>
            </w:pPr>
          </w:p>
        </w:tc>
      </w:tr>
    </w:tbl>
    <w:p w14:paraId="527DF82F" w14:textId="77777777" w:rsidR="007F0B73" w:rsidRPr="00970B53" w:rsidRDefault="007F0B73">
      <w:pPr>
        <w:tabs>
          <w:tab w:val="left" w:pos="3576"/>
          <w:tab w:val="left" w:pos="7152"/>
          <w:tab w:val="left" w:pos="10728"/>
        </w:tabs>
        <w:spacing w:before="40"/>
        <w:rPr>
          <w:sz w:val="18"/>
        </w:rPr>
      </w:pPr>
    </w:p>
    <w:tbl>
      <w:tblPr>
        <w:tblW w:w="107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35FBC3BF" w14:textId="77777777" w:rsidTr="00EB4924">
        <w:trPr>
          <w:cantSplit/>
        </w:trPr>
        <w:tc>
          <w:tcPr>
            <w:tcW w:w="10728" w:type="dxa"/>
            <w:gridSpan w:val="2"/>
            <w:tcBorders>
              <w:bottom w:val="dashed" w:sz="4" w:space="0" w:color="auto"/>
            </w:tcBorders>
          </w:tcPr>
          <w:p w14:paraId="45A715CA"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48423E3E" w14:textId="77777777" w:rsidTr="00EB4924">
        <w:trPr>
          <w:cantSplit/>
          <w:trHeight w:val="262"/>
        </w:trPr>
        <w:tc>
          <w:tcPr>
            <w:tcW w:w="5508" w:type="dxa"/>
            <w:tcBorders>
              <w:bottom w:val="dashed" w:sz="4" w:space="0" w:color="auto"/>
            </w:tcBorders>
          </w:tcPr>
          <w:p w14:paraId="1691364E" w14:textId="77777777" w:rsidR="00323A0A" w:rsidRPr="00970B53" w:rsidRDefault="000C5B65" w:rsidP="00BF635E">
            <w:pPr>
              <w:pStyle w:val="CellNumber"/>
              <w:tabs>
                <w:tab w:val="clear" w:pos="270"/>
                <w:tab w:val="clear" w:pos="450"/>
              </w:tabs>
              <w:ind w:left="320" w:hanging="270"/>
            </w:pPr>
            <w:r>
              <w:t>2.</w:t>
            </w:r>
            <w:r w:rsidR="00BF635E">
              <w:tab/>
            </w:r>
            <w:r w:rsidR="00323A0A" w:rsidRPr="00970B53">
              <w:t>Employee’s Name (Last, First, M.I.)</w:t>
            </w:r>
          </w:p>
        </w:tc>
        <w:tc>
          <w:tcPr>
            <w:tcW w:w="5220" w:type="dxa"/>
            <w:tcBorders>
              <w:bottom w:val="dashed" w:sz="4" w:space="0" w:color="auto"/>
            </w:tcBorders>
          </w:tcPr>
          <w:p w14:paraId="5BDCFF7D" w14:textId="77777777" w:rsidR="00323A0A" w:rsidRPr="00970B53" w:rsidRDefault="00323A0A" w:rsidP="004A3457">
            <w:pPr>
              <w:pStyle w:val="CellNumber"/>
              <w:tabs>
                <w:tab w:val="clear" w:pos="270"/>
                <w:tab w:val="clear" w:pos="450"/>
              </w:tabs>
              <w:ind w:left="300" w:hanging="300"/>
            </w:pPr>
            <w:r w:rsidRPr="00970B53">
              <w:t>8.</w:t>
            </w:r>
            <w:r w:rsidRPr="00970B53">
              <w:tab/>
              <w:t>Department/Agency</w:t>
            </w:r>
          </w:p>
        </w:tc>
      </w:tr>
      <w:tr w:rsidR="00323A0A" w:rsidRPr="00970B53" w14:paraId="60036512" w14:textId="77777777" w:rsidTr="00EB4924">
        <w:trPr>
          <w:cantSplit/>
          <w:trHeight w:val="647"/>
        </w:trPr>
        <w:tc>
          <w:tcPr>
            <w:tcW w:w="5508" w:type="dxa"/>
            <w:tcBorders>
              <w:top w:val="dashed" w:sz="4" w:space="0" w:color="auto"/>
            </w:tcBorders>
          </w:tcPr>
          <w:p w14:paraId="305AB694" w14:textId="77777777" w:rsidR="00323A0A" w:rsidRPr="00970B53" w:rsidRDefault="00BF635E" w:rsidP="00BF635E">
            <w:pPr>
              <w:pStyle w:val="CellText"/>
              <w:ind w:left="320" w:hanging="270"/>
            </w:pPr>
            <w:r>
              <w:tab/>
            </w:r>
            <w:r w:rsidR="00F23CA0">
              <w:t xml:space="preserve"> </w:t>
            </w:r>
          </w:p>
        </w:tc>
        <w:tc>
          <w:tcPr>
            <w:tcW w:w="5220" w:type="dxa"/>
            <w:tcBorders>
              <w:top w:val="dashed" w:sz="4" w:space="0" w:color="auto"/>
            </w:tcBorders>
          </w:tcPr>
          <w:p w14:paraId="231B0E61" w14:textId="18300255" w:rsidR="00323A0A" w:rsidRPr="00970B53" w:rsidRDefault="00BF635E" w:rsidP="004A3457">
            <w:pPr>
              <w:pStyle w:val="CellText"/>
              <w:ind w:left="300" w:right="20" w:hanging="300"/>
            </w:pPr>
            <w:r>
              <w:tab/>
            </w:r>
            <w:r w:rsidR="00CA4594">
              <w:t>Department of Environment</w:t>
            </w:r>
            <w:r w:rsidR="004A3457">
              <w:t xml:space="preserve">, Great Lakes, and </w:t>
            </w:r>
            <w:r w:rsidR="00B66FCB">
              <w:t>Energy</w:t>
            </w:r>
          </w:p>
        </w:tc>
      </w:tr>
      <w:tr w:rsidR="00323A0A" w:rsidRPr="00970B53" w14:paraId="37BA9301" w14:textId="77777777" w:rsidTr="00EB4924">
        <w:trPr>
          <w:cantSplit/>
          <w:trHeight w:val="232"/>
        </w:trPr>
        <w:tc>
          <w:tcPr>
            <w:tcW w:w="5508" w:type="dxa"/>
            <w:tcBorders>
              <w:bottom w:val="dashed" w:sz="4" w:space="0" w:color="auto"/>
            </w:tcBorders>
          </w:tcPr>
          <w:p w14:paraId="7D494877" w14:textId="77777777" w:rsidR="00323A0A" w:rsidRPr="00970B53" w:rsidRDefault="000C5B65" w:rsidP="00BF635E">
            <w:pPr>
              <w:pStyle w:val="CellNumber"/>
              <w:tabs>
                <w:tab w:val="clear" w:pos="270"/>
                <w:tab w:val="clear" w:pos="450"/>
              </w:tabs>
              <w:ind w:left="320" w:hanging="270"/>
            </w:pPr>
            <w:r>
              <w:t>3.</w:t>
            </w:r>
            <w:r w:rsidR="00BF635E">
              <w:tab/>
            </w:r>
            <w:r w:rsidR="00323A0A" w:rsidRPr="00970B53">
              <w:t>Employee Identification Number</w:t>
            </w:r>
          </w:p>
        </w:tc>
        <w:tc>
          <w:tcPr>
            <w:tcW w:w="5220" w:type="dxa"/>
            <w:tcBorders>
              <w:bottom w:val="dashed" w:sz="4" w:space="0" w:color="auto"/>
            </w:tcBorders>
          </w:tcPr>
          <w:p w14:paraId="7F6DF0C4" w14:textId="77777777" w:rsidR="00323A0A" w:rsidRPr="00970B53" w:rsidRDefault="00323A0A" w:rsidP="004A3457">
            <w:pPr>
              <w:pStyle w:val="CellNumber"/>
              <w:tabs>
                <w:tab w:val="clear" w:pos="270"/>
                <w:tab w:val="clear" w:pos="450"/>
              </w:tabs>
              <w:ind w:left="300" w:hanging="300"/>
            </w:pPr>
            <w:r w:rsidRPr="00970B53">
              <w:t>9.</w:t>
            </w:r>
            <w:r w:rsidRPr="00970B53">
              <w:tab/>
              <w:t>Bureau (Institution, Board, or Commission)</w:t>
            </w:r>
          </w:p>
        </w:tc>
      </w:tr>
      <w:tr w:rsidR="00323A0A" w:rsidRPr="00970B53" w14:paraId="4C28BC41" w14:textId="77777777" w:rsidTr="00EB4924">
        <w:trPr>
          <w:cantSplit/>
          <w:trHeight w:val="755"/>
        </w:trPr>
        <w:tc>
          <w:tcPr>
            <w:tcW w:w="5508" w:type="dxa"/>
            <w:tcBorders>
              <w:top w:val="dashed" w:sz="4" w:space="0" w:color="auto"/>
            </w:tcBorders>
          </w:tcPr>
          <w:p w14:paraId="0BA65453" w14:textId="77777777" w:rsidR="00323A0A" w:rsidRPr="00EA5F1E" w:rsidRDefault="00323A0A" w:rsidP="00BF635E">
            <w:pPr>
              <w:pStyle w:val="CellNumber"/>
              <w:tabs>
                <w:tab w:val="clear" w:pos="270"/>
                <w:tab w:val="clear" w:pos="450"/>
              </w:tabs>
              <w:ind w:left="320" w:hanging="270"/>
              <w:rPr>
                <w:b w:val="0"/>
                <w:sz w:val="20"/>
              </w:rPr>
            </w:pPr>
          </w:p>
        </w:tc>
        <w:tc>
          <w:tcPr>
            <w:tcW w:w="5220" w:type="dxa"/>
            <w:tcBorders>
              <w:top w:val="dashed" w:sz="4" w:space="0" w:color="auto"/>
            </w:tcBorders>
          </w:tcPr>
          <w:p w14:paraId="06FDA828" w14:textId="77777777" w:rsidR="00323A0A" w:rsidRPr="0037654E" w:rsidRDefault="00323A0A" w:rsidP="004A3457">
            <w:pPr>
              <w:pStyle w:val="CellNumber"/>
              <w:tabs>
                <w:tab w:val="clear" w:pos="270"/>
                <w:tab w:val="clear" w:pos="450"/>
              </w:tabs>
              <w:ind w:left="300" w:hanging="300"/>
              <w:rPr>
                <w:b w:val="0"/>
              </w:rPr>
            </w:pPr>
          </w:p>
        </w:tc>
      </w:tr>
      <w:tr w:rsidR="006E172E" w:rsidRPr="00970B53" w14:paraId="6884358C" w14:textId="77777777" w:rsidTr="00EB4924">
        <w:trPr>
          <w:cantSplit/>
          <w:trHeight w:hRule="exact" w:val="285"/>
        </w:trPr>
        <w:tc>
          <w:tcPr>
            <w:tcW w:w="5508" w:type="dxa"/>
            <w:tcBorders>
              <w:bottom w:val="dashed" w:sz="4" w:space="0" w:color="auto"/>
            </w:tcBorders>
          </w:tcPr>
          <w:p w14:paraId="51CAEC85" w14:textId="77777777" w:rsidR="006E172E" w:rsidRPr="00970B53" w:rsidRDefault="000C5B65" w:rsidP="00BF635E">
            <w:pPr>
              <w:pStyle w:val="CellNumber"/>
              <w:tabs>
                <w:tab w:val="clear" w:pos="270"/>
                <w:tab w:val="clear" w:pos="450"/>
              </w:tabs>
              <w:ind w:left="320" w:hanging="270"/>
            </w:pPr>
            <w:r>
              <w:t>4.</w:t>
            </w:r>
            <w:r w:rsidR="00BF635E">
              <w:tab/>
            </w:r>
            <w:r w:rsidR="006E172E">
              <w:t>Civil Service Position Code Description</w:t>
            </w:r>
          </w:p>
          <w:p w14:paraId="70E07B29" w14:textId="77777777" w:rsidR="006E172E" w:rsidRPr="00970B53" w:rsidRDefault="006E172E" w:rsidP="00BF635E">
            <w:pPr>
              <w:pStyle w:val="CellText"/>
              <w:ind w:left="320" w:hanging="270"/>
            </w:pPr>
          </w:p>
        </w:tc>
        <w:tc>
          <w:tcPr>
            <w:tcW w:w="5220" w:type="dxa"/>
            <w:tcBorders>
              <w:bottom w:val="dashed" w:sz="4" w:space="0" w:color="auto"/>
            </w:tcBorders>
          </w:tcPr>
          <w:p w14:paraId="6EE1D3B8" w14:textId="77777777" w:rsidR="006E172E" w:rsidRPr="00970B53" w:rsidRDefault="006E172E" w:rsidP="004A3457">
            <w:pPr>
              <w:pStyle w:val="CellNumber"/>
              <w:tabs>
                <w:tab w:val="clear" w:pos="270"/>
                <w:tab w:val="clear" w:pos="450"/>
              </w:tabs>
              <w:ind w:left="300" w:hanging="300"/>
            </w:pPr>
            <w:r w:rsidRPr="00970B53">
              <w:t>10.</w:t>
            </w:r>
            <w:r w:rsidRPr="00970B53">
              <w:tab/>
              <w:t>Division</w:t>
            </w:r>
          </w:p>
        </w:tc>
      </w:tr>
      <w:tr w:rsidR="006E172E" w:rsidRPr="00970B53" w14:paraId="3E635B8F" w14:textId="77777777" w:rsidTr="00EB4924">
        <w:trPr>
          <w:cantSplit/>
          <w:trHeight w:hRule="exact" w:val="730"/>
        </w:trPr>
        <w:tc>
          <w:tcPr>
            <w:tcW w:w="5508" w:type="dxa"/>
            <w:tcBorders>
              <w:top w:val="dashed" w:sz="4" w:space="0" w:color="auto"/>
            </w:tcBorders>
          </w:tcPr>
          <w:p w14:paraId="330737DE" w14:textId="77777777" w:rsidR="006E172E" w:rsidRPr="00EA5F1E" w:rsidRDefault="00BF635E" w:rsidP="00BF635E">
            <w:pPr>
              <w:pStyle w:val="CellNumber"/>
              <w:tabs>
                <w:tab w:val="clear" w:pos="270"/>
                <w:tab w:val="clear" w:pos="450"/>
              </w:tabs>
              <w:ind w:left="320" w:hanging="270"/>
              <w:rPr>
                <w:b w:val="0"/>
                <w:sz w:val="20"/>
              </w:rPr>
            </w:pPr>
            <w:r>
              <w:rPr>
                <w:b w:val="0"/>
                <w:sz w:val="20"/>
              </w:rPr>
              <w:tab/>
            </w:r>
            <w:r w:rsidR="0085689B">
              <w:rPr>
                <w:b w:val="0"/>
                <w:sz w:val="20"/>
              </w:rPr>
              <w:t>Environmental Quality Analyst</w:t>
            </w:r>
            <w:r w:rsidR="00D60E53">
              <w:rPr>
                <w:b w:val="0"/>
                <w:sz w:val="20"/>
              </w:rPr>
              <w:t>-E</w:t>
            </w:r>
            <w:r w:rsidR="0085689B">
              <w:rPr>
                <w:b w:val="0"/>
                <w:sz w:val="20"/>
              </w:rPr>
              <w:t xml:space="preserve"> 9-P11</w:t>
            </w:r>
          </w:p>
        </w:tc>
        <w:tc>
          <w:tcPr>
            <w:tcW w:w="5220" w:type="dxa"/>
            <w:tcBorders>
              <w:top w:val="dashed" w:sz="4" w:space="0" w:color="auto"/>
            </w:tcBorders>
          </w:tcPr>
          <w:p w14:paraId="36F70ABA" w14:textId="77777777" w:rsidR="006E172E" w:rsidRPr="00970B53" w:rsidRDefault="00BF635E" w:rsidP="004A3457">
            <w:pPr>
              <w:pStyle w:val="CellText"/>
              <w:ind w:left="300" w:hanging="300"/>
            </w:pPr>
            <w:r>
              <w:tab/>
            </w:r>
            <w:r w:rsidR="00CA4594">
              <w:t>Water Resources Division</w:t>
            </w:r>
          </w:p>
        </w:tc>
      </w:tr>
      <w:tr w:rsidR="006E172E" w:rsidRPr="00970B53" w14:paraId="101ADD29" w14:textId="77777777" w:rsidTr="00EB4924">
        <w:trPr>
          <w:cantSplit/>
          <w:trHeight w:hRule="exact" w:val="272"/>
        </w:trPr>
        <w:tc>
          <w:tcPr>
            <w:tcW w:w="5508" w:type="dxa"/>
            <w:tcBorders>
              <w:bottom w:val="dashed" w:sz="4" w:space="0" w:color="auto"/>
            </w:tcBorders>
          </w:tcPr>
          <w:p w14:paraId="04BC5C90" w14:textId="77777777" w:rsidR="006E172E" w:rsidRPr="00970B53" w:rsidRDefault="000C5B65" w:rsidP="00BF635E">
            <w:pPr>
              <w:pStyle w:val="CellNumber"/>
              <w:tabs>
                <w:tab w:val="clear" w:pos="270"/>
                <w:tab w:val="clear" w:pos="450"/>
              </w:tabs>
              <w:ind w:left="320" w:hanging="270"/>
            </w:pPr>
            <w:r>
              <w:t>5.</w:t>
            </w:r>
            <w:r w:rsidR="00BF635E">
              <w:tab/>
            </w:r>
            <w:r w:rsidR="006E172E">
              <w:t xml:space="preserve">Working Title </w:t>
            </w:r>
            <w:r w:rsidR="006E172E" w:rsidRPr="00970B53">
              <w:t xml:space="preserve">(What the agency </w:t>
            </w:r>
            <w:r w:rsidR="006E172E">
              <w:t xml:space="preserve">calls </w:t>
            </w:r>
            <w:r w:rsidR="006E172E" w:rsidRPr="00970B53">
              <w:t>the position)</w:t>
            </w:r>
          </w:p>
          <w:p w14:paraId="4937AB19" w14:textId="77777777" w:rsidR="006E172E" w:rsidRPr="00970B53" w:rsidRDefault="006E172E" w:rsidP="00BF635E">
            <w:pPr>
              <w:pStyle w:val="CellText"/>
              <w:ind w:left="320" w:hanging="270"/>
            </w:pPr>
          </w:p>
        </w:tc>
        <w:tc>
          <w:tcPr>
            <w:tcW w:w="5220" w:type="dxa"/>
            <w:tcBorders>
              <w:bottom w:val="dashed" w:sz="4" w:space="0" w:color="auto"/>
            </w:tcBorders>
          </w:tcPr>
          <w:p w14:paraId="77ABAD0E" w14:textId="77777777" w:rsidR="006E172E" w:rsidRPr="00970B53" w:rsidRDefault="006E172E" w:rsidP="004A3457">
            <w:pPr>
              <w:pStyle w:val="CellNumber"/>
              <w:tabs>
                <w:tab w:val="clear" w:pos="270"/>
                <w:tab w:val="clear" w:pos="450"/>
              </w:tabs>
              <w:ind w:left="300" w:hanging="300"/>
            </w:pPr>
            <w:r w:rsidRPr="00970B53">
              <w:t>11.</w:t>
            </w:r>
            <w:r w:rsidRPr="00970B53">
              <w:tab/>
              <w:t>Section</w:t>
            </w:r>
          </w:p>
        </w:tc>
      </w:tr>
      <w:tr w:rsidR="006E172E" w:rsidRPr="00970B53" w14:paraId="2B31D7C2" w14:textId="77777777" w:rsidTr="00EB4924">
        <w:trPr>
          <w:cantSplit/>
          <w:trHeight w:hRule="exact" w:val="892"/>
        </w:trPr>
        <w:tc>
          <w:tcPr>
            <w:tcW w:w="5508" w:type="dxa"/>
            <w:tcBorders>
              <w:top w:val="dashed" w:sz="4" w:space="0" w:color="auto"/>
              <w:bottom w:val="dashed" w:sz="4" w:space="0" w:color="auto"/>
            </w:tcBorders>
          </w:tcPr>
          <w:p w14:paraId="71A33719" w14:textId="515E18D2" w:rsidR="006E172E" w:rsidRPr="00EA5F1E" w:rsidRDefault="00BF635E" w:rsidP="00BF635E">
            <w:pPr>
              <w:pStyle w:val="CellNumber"/>
              <w:tabs>
                <w:tab w:val="clear" w:pos="270"/>
                <w:tab w:val="clear" w:pos="450"/>
              </w:tabs>
              <w:ind w:left="320" w:hanging="270"/>
              <w:rPr>
                <w:b w:val="0"/>
                <w:sz w:val="20"/>
              </w:rPr>
            </w:pPr>
            <w:r>
              <w:rPr>
                <w:b w:val="0"/>
                <w:sz w:val="20"/>
              </w:rPr>
              <w:tab/>
            </w:r>
            <w:r w:rsidR="00FD7BE3">
              <w:rPr>
                <w:b w:val="0"/>
                <w:sz w:val="20"/>
              </w:rPr>
              <w:t>Wetlands</w:t>
            </w:r>
            <w:r w:rsidR="0085689B">
              <w:rPr>
                <w:b w:val="0"/>
                <w:sz w:val="20"/>
              </w:rPr>
              <w:t xml:space="preserve"> Analyst</w:t>
            </w:r>
          </w:p>
        </w:tc>
        <w:tc>
          <w:tcPr>
            <w:tcW w:w="5220" w:type="dxa"/>
            <w:tcBorders>
              <w:top w:val="dashed" w:sz="4" w:space="0" w:color="auto"/>
              <w:bottom w:val="dashed" w:sz="4" w:space="0" w:color="auto"/>
            </w:tcBorders>
          </w:tcPr>
          <w:p w14:paraId="1D85A5AE" w14:textId="27066EE4" w:rsidR="006E172E" w:rsidRPr="00970B53" w:rsidRDefault="00BF635E" w:rsidP="004A3457">
            <w:pPr>
              <w:pStyle w:val="CellText"/>
              <w:ind w:left="300" w:hanging="300"/>
            </w:pPr>
            <w:r>
              <w:tab/>
            </w:r>
            <w:r w:rsidR="0085689B">
              <w:t xml:space="preserve">Field Operations Section – Lakes </w:t>
            </w:r>
            <w:r w:rsidR="00404FA9">
              <w:t xml:space="preserve">Erie </w:t>
            </w:r>
            <w:r w:rsidR="00B66FCB">
              <w:t>and Huron</w:t>
            </w:r>
          </w:p>
        </w:tc>
      </w:tr>
      <w:tr w:rsidR="006E172E" w:rsidRPr="00970B53" w14:paraId="71E01EE5" w14:textId="77777777" w:rsidTr="00EB4924">
        <w:trPr>
          <w:cantSplit/>
          <w:trHeight w:hRule="exact" w:val="270"/>
        </w:trPr>
        <w:tc>
          <w:tcPr>
            <w:tcW w:w="5508" w:type="dxa"/>
            <w:tcBorders>
              <w:bottom w:val="dashed" w:sz="4" w:space="0" w:color="auto"/>
            </w:tcBorders>
          </w:tcPr>
          <w:p w14:paraId="322EF542" w14:textId="77777777" w:rsidR="006E172E" w:rsidRPr="00970B53" w:rsidRDefault="000C5B65" w:rsidP="00BF635E">
            <w:pPr>
              <w:pStyle w:val="CellNumber"/>
              <w:tabs>
                <w:tab w:val="clear" w:pos="270"/>
                <w:tab w:val="clear" w:pos="450"/>
              </w:tabs>
              <w:ind w:left="320" w:hanging="270"/>
            </w:pPr>
            <w:r>
              <w:t>6.</w:t>
            </w:r>
            <w:r w:rsidR="00BF635E">
              <w:tab/>
            </w:r>
            <w:r w:rsidR="006E172E" w:rsidRPr="00970B53">
              <w:t xml:space="preserve">Name and </w:t>
            </w:r>
            <w:r w:rsidR="00E12BF4">
              <w:t>Position Code Description of Direct Supervisor</w:t>
            </w:r>
          </w:p>
          <w:p w14:paraId="4E83BF44" w14:textId="77777777" w:rsidR="006E172E" w:rsidRPr="00970B53" w:rsidRDefault="006E172E" w:rsidP="00BF635E">
            <w:pPr>
              <w:pStyle w:val="CellText"/>
              <w:ind w:left="320" w:hanging="270"/>
            </w:pPr>
          </w:p>
        </w:tc>
        <w:tc>
          <w:tcPr>
            <w:tcW w:w="5220" w:type="dxa"/>
            <w:tcBorders>
              <w:bottom w:val="dashed" w:sz="4" w:space="0" w:color="auto"/>
            </w:tcBorders>
          </w:tcPr>
          <w:p w14:paraId="2F4D68D3" w14:textId="77777777" w:rsidR="006E172E" w:rsidRPr="00970B53" w:rsidRDefault="006E172E" w:rsidP="004A3457">
            <w:pPr>
              <w:pStyle w:val="CellNumber"/>
              <w:tabs>
                <w:tab w:val="clear" w:pos="270"/>
                <w:tab w:val="clear" w:pos="450"/>
              </w:tabs>
              <w:ind w:left="300" w:hanging="300"/>
            </w:pPr>
            <w:r w:rsidRPr="00970B53">
              <w:t>12.</w:t>
            </w:r>
            <w:r w:rsidRPr="00970B53">
              <w:tab/>
              <w:t>Unit</w:t>
            </w:r>
          </w:p>
          <w:p w14:paraId="47BB2751" w14:textId="77777777" w:rsidR="006E172E" w:rsidRPr="00970B53" w:rsidRDefault="006E172E" w:rsidP="004A3457">
            <w:pPr>
              <w:pStyle w:val="CellText"/>
              <w:ind w:left="300" w:hanging="300"/>
            </w:pPr>
          </w:p>
        </w:tc>
      </w:tr>
      <w:tr w:rsidR="006E172E" w:rsidRPr="00970B53" w14:paraId="72CEDB73" w14:textId="77777777" w:rsidTr="00EB4924">
        <w:trPr>
          <w:cantSplit/>
          <w:trHeight w:hRule="exact" w:val="802"/>
        </w:trPr>
        <w:tc>
          <w:tcPr>
            <w:tcW w:w="5508" w:type="dxa"/>
            <w:tcBorders>
              <w:top w:val="dashed" w:sz="4" w:space="0" w:color="auto"/>
            </w:tcBorders>
          </w:tcPr>
          <w:p w14:paraId="3E0E3A8B" w14:textId="7E907B48" w:rsidR="006E172E" w:rsidRPr="00EA5F1E" w:rsidRDefault="00BF635E" w:rsidP="00BF635E">
            <w:pPr>
              <w:pStyle w:val="CellNumber"/>
              <w:tabs>
                <w:tab w:val="clear" w:pos="270"/>
                <w:tab w:val="clear" w:pos="450"/>
              </w:tabs>
              <w:ind w:left="320" w:hanging="270"/>
              <w:rPr>
                <w:b w:val="0"/>
                <w:sz w:val="20"/>
              </w:rPr>
            </w:pPr>
            <w:r>
              <w:rPr>
                <w:b w:val="0"/>
                <w:sz w:val="20"/>
              </w:rPr>
              <w:tab/>
            </w:r>
            <w:r w:rsidR="00E31D56">
              <w:rPr>
                <w:b w:val="0"/>
                <w:sz w:val="20"/>
              </w:rPr>
              <w:t>Mary Vanderlaan</w:t>
            </w:r>
            <w:r w:rsidR="0085689B">
              <w:rPr>
                <w:b w:val="0"/>
                <w:sz w:val="20"/>
              </w:rPr>
              <w:t>, Environmental Manager 14</w:t>
            </w:r>
          </w:p>
        </w:tc>
        <w:tc>
          <w:tcPr>
            <w:tcW w:w="5220" w:type="dxa"/>
            <w:tcBorders>
              <w:top w:val="dashed" w:sz="4" w:space="0" w:color="auto"/>
            </w:tcBorders>
          </w:tcPr>
          <w:p w14:paraId="42E8AA02" w14:textId="5F20351D" w:rsidR="006E172E" w:rsidRPr="00EA5F1E" w:rsidRDefault="00BF635E" w:rsidP="004A3457">
            <w:pPr>
              <w:pStyle w:val="CellNumber"/>
              <w:tabs>
                <w:tab w:val="clear" w:pos="270"/>
                <w:tab w:val="clear" w:pos="450"/>
              </w:tabs>
              <w:ind w:left="300" w:hanging="300"/>
              <w:rPr>
                <w:b w:val="0"/>
                <w:sz w:val="20"/>
              </w:rPr>
            </w:pPr>
            <w:r>
              <w:rPr>
                <w:b w:val="0"/>
                <w:sz w:val="20"/>
              </w:rPr>
              <w:tab/>
            </w:r>
            <w:r w:rsidR="00E31D56">
              <w:rPr>
                <w:b w:val="0"/>
                <w:sz w:val="20"/>
              </w:rPr>
              <w:t xml:space="preserve">Lansing </w:t>
            </w:r>
            <w:r w:rsidR="0085689B">
              <w:rPr>
                <w:b w:val="0"/>
                <w:sz w:val="20"/>
              </w:rPr>
              <w:t>District Office</w:t>
            </w:r>
            <w:r w:rsidR="00D60E53">
              <w:rPr>
                <w:b w:val="0"/>
                <w:sz w:val="20"/>
              </w:rPr>
              <w:t xml:space="preserve"> – Water Resources Unit</w:t>
            </w:r>
          </w:p>
        </w:tc>
      </w:tr>
      <w:tr w:rsidR="006E172E" w:rsidRPr="00970B53" w14:paraId="74441AD1" w14:textId="77777777" w:rsidTr="00EB4924">
        <w:trPr>
          <w:cantSplit/>
          <w:trHeight w:val="282"/>
        </w:trPr>
        <w:tc>
          <w:tcPr>
            <w:tcW w:w="5508" w:type="dxa"/>
            <w:tcBorders>
              <w:bottom w:val="dashed" w:sz="4" w:space="0" w:color="auto"/>
            </w:tcBorders>
          </w:tcPr>
          <w:p w14:paraId="04C5CAFC" w14:textId="77777777" w:rsidR="006E172E" w:rsidRPr="00970B53" w:rsidRDefault="000C5B65" w:rsidP="00BF635E">
            <w:pPr>
              <w:pStyle w:val="CellNumber"/>
              <w:tabs>
                <w:tab w:val="clear" w:pos="270"/>
                <w:tab w:val="clear" w:pos="450"/>
              </w:tabs>
              <w:spacing w:after="0"/>
              <w:ind w:left="320" w:hanging="270"/>
            </w:pPr>
            <w:r>
              <w:t>7.</w:t>
            </w:r>
            <w:r w:rsidR="00BF635E">
              <w:tab/>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3308D0EE" w14:textId="77777777" w:rsidR="006E172E" w:rsidRPr="00970B53" w:rsidRDefault="006E172E" w:rsidP="004A3457">
            <w:pPr>
              <w:pStyle w:val="CellNumber"/>
              <w:tabs>
                <w:tab w:val="clear" w:pos="270"/>
                <w:tab w:val="clear" w:pos="450"/>
              </w:tabs>
              <w:spacing w:after="0"/>
              <w:ind w:left="300" w:hanging="300"/>
            </w:pPr>
            <w:r w:rsidRPr="00970B53">
              <w:t>13.</w:t>
            </w:r>
            <w:r w:rsidRPr="00970B53">
              <w:tab/>
              <w:t>Work Location (City and Address)/Hours of Work</w:t>
            </w:r>
          </w:p>
        </w:tc>
      </w:tr>
      <w:tr w:rsidR="006E172E" w:rsidRPr="00970B53" w14:paraId="41C6EAB1" w14:textId="77777777" w:rsidTr="00EB4924">
        <w:trPr>
          <w:cantSplit/>
          <w:trHeight w:hRule="exact" w:val="955"/>
        </w:trPr>
        <w:tc>
          <w:tcPr>
            <w:tcW w:w="5508" w:type="dxa"/>
            <w:tcBorders>
              <w:top w:val="dashed" w:sz="4" w:space="0" w:color="auto"/>
            </w:tcBorders>
          </w:tcPr>
          <w:p w14:paraId="73C5B464" w14:textId="5C98B47B" w:rsidR="006E172E" w:rsidRPr="00EA5F1E" w:rsidRDefault="00BF635E" w:rsidP="00BF635E">
            <w:pPr>
              <w:pStyle w:val="CellNumber"/>
              <w:tabs>
                <w:tab w:val="clear" w:pos="270"/>
                <w:tab w:val="clear" w:pos="450"/>
              </w:tabs>
              <w:ind w:left="320" w:hanging="270"/>
              <w:rPr>
                <w:b w:val="0"/>
                <w:sz w:val="20"/>
              </w:rPr>
            </w:pPr>
            <w:r>
              <w:rPr>
                <w:b w:val="0"/>
                <w:sz w:val="20"/>
              </w:rPr>
              <w:tab/>
            </w:r>
            <w:r w:rsidR="00404FA9">
              <w:rPr>
                <w:b w:val="0"/>
                <w:sz w:val="20"/>
              </w:rPr>
              <w:t xml:space="preserve">Jon Russell, </w:t>
            </w:r>
            <w:r w:rsidR="0085689B">
              <w:rPr>
                <w:b w:val="0"/>
                <w:sz w:val="20"/>
              </w:rPr>
              <w:t>State Administrative Manager 15</w:t>
            </w:r>
          </w:p>
        </w:tc>
        <w:tc>
          <w:tcPr>
            <w:tcW w:w="5220" w:type="dxa"/>
            <w:tcBorders>
              <w:top w:val="dashed" w:sz="4" w:space="0" w:color="auto"/>
            </w:tcBorders>
          </w:tcPr>
          <w:p w14:paraId="02A652E6" w14:textId="33155FA7" w:rsidR="006E172E" w:rsidRPr="00EA5F1E" w:rsidRDefault="00BF635E" w:rsidP="004A3457">
            <w:pPr>
              <w:pStyle w:val="CellNumber"/>
              <w:tabs>
                <w:tab w:val="clear" w:pos="270"/>
                <w:tab w:val="clear" w:pos="450"/>
              </w:tabs>
              <w:spacing w:after="100"/>
              <w:ind w:left="300" w:hanging="300"/>
              <w:rPr>
                <w:b w:val="0"/>
                <w:sz w:val="20"/>
              </w:rPr>
            </w:pPr>
            <w:r>
              <w:rPr>
                <w:b w:val="0"/>
                <w:sz w:val="20"/>
              </w:rPr>
              <w:tab/>
            </w:r>
            <w:r w:rsidR="00E31D56">
              <w:rPr>
                <w:b w:val="0"/>
                <w:sz w:val="20"/>
              </w:rPr>
              <w:t>525 West Allegan Street, Lansing, MI 48933</w:t>
            </w:r>
            <w:r w:rsidR="00B66FCB">
              <w:rPr>
                <w:b w:val="0"/>
                <w:sz w:val="20"/>
              </w:rPr>
              <w:t>/</w:t>
            </w:r>
            <w:r w:rsidR="00404FA9">
              <w:rPr>
                <w:b w:val="0"/>
                <w:sz w:val="20"/>
              </w:rPr>
              <w:t xml:space="preserve"> </w:t>
            </w:r>
            <w:r w:rsidR="0085689B">
              <w:rPr>
                <w:b w:val="0"/>
                <w:sz w:val="20"/>
              </w:rPr>
              <w:br/>
              <w:t>8:00 a.m.-5:00 p.m., Monday-Friday</w:t>
            </w:r>
          </w:p>
        </w:tc>
      </w:tr>
      <w:tr w:rsidR="007F0B73" w:rsidRPr="00970B53" w14:paraId="64F4DA3F" w14:textId="77777777" w:rsidTr="00EB4924">
        <w:trPr>
          <w:trHeight w:val="240"/>
        </w:trPr>
        <w:tc>
          <w:tcPr>
            <w:tcW w:w="10728" w:type="dxa"/>
            <w:gridSpan w:val="2"/>
            <w:tcBorders>
              <w:bottom w:val="dashed" w:sz="4" w:space="0" w:color="auto"/>
            </w:tcBorders>
          </w:tcPr>
          <w:p w14:paraId="0726576E"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5F52CA92" w14:textId="77777777" w:rsidTr="00EB4924">
        <w:trPr>
          <w:trHeight w:val="3680"/>
        </w:trPr>
        <w:tc>
          <w:tcPr>
            <w:tcW w:w="10728" w:type="dxa"/>
            <w:gridSpan w:val="2"/>
            <w:tcBorders>
              <w:top w:val="dashed" w:sz="4" w:space="0" w:color="auto"/>
            </w:tcBorders>
          </w:tcPr>
          <w:p w14:paraId="20658113" w14:textId="0C7D0667" w:rsidR="0085689B" w:rsidRPr="00BF635E" w:rsidRDefault="0085689B" w:rsidP="00B66FCB">
            <w:pPr>
              <w:pStyle w:val="CellNumber"/>
              <w:tabs>
                <w:tab w:val="clear" w:pos="270"/>
                <w:tab w:val="clear" w:pos="450"/>
              </w:tabs>
              <w:ind w:left="410" w:firstLine="4"/>
              <w:rPr>
                <w:b w:val="0"/>
                <w:sz w:val="20"/>
              </w:rPr>
            </w:pPr>
            <w:r w:rsidRPr="00BF635E">
              <w:rPr>
                <w:b w:val="0"/>
                <w:sz w:val="20"/>
              </w:rPr>
              <w:t xml:space="preserve">Review permit applications; conduct field investigations; and prepare reports, permits, denials, and correspondence relative to land and water use programs and statutes administered by the Water Resources Division within assigned </w:t>
            </w:r>
            <w:r w:rsidR="00404FA9">
              <w:rPr>
                <w:b w:val="0"/>
                <w:sz w:val="20"/>
              </w:rPr>
              <w:t xml:space="preserve">geographic areas.  </w:t>
            </w:r>
            <w:r w:rsidRPr="00BF635E">
              <w:rPr>
                <w:b w:val="0"/>
                <w:sz w:val="20"/>
              </w:rPr>
              <w:t xml:space="preserve">Exercise judgment to apply and adapt knowledge of policies, procedures, and regulations to specific situations.  </w:t>
            </w:r>
          </w:p>
          <w:p w14:paraId="711575BD" w14:textId="77777777" w:rsidR="00323A0A" w:rsidRPr="00970B53" w:rsidRDefault="00323A0A" w:rsidP="003C1D0A">
            <w:pPr>
              <w:ind w:left="360"/>
            </w:pPr>
          </w:p>
        </w:tc>
      </w:tr>
      <w:tr w:rsidR="007F0B73" w:rsidRPr="00970B53" w14:paraId="38C697AA" w14:textId="77777777" w:rsidTr="00EB4924">
        <w:tc>
          <w:tcPr>
            <w:tcW w:w="10728" w:type="dxa"/>
            <w:gridSpan w:val="2"/>
          </w:tcPr>
          <w:p w14:paraId="06322712"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4D11A3D2"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2CC9EF69" w14:textId="77777777" w:rsidTr="00EB4924">
        <w:trPr>
          <w:trHeight w:val="1155"/>
        </w:trPr>
        <w:tc>
          <w:tcPr>
            <w:tcW w:w="10728" w:type="dxa"/>
            <w:gridSpan w:val="2"/>
          </w:tcPr>
          <w:p w14:paraId="35B52F92" w14:textId="77777777" w:rsidR="007F0B73" w:rsidRPr="00970B53" w:rsidRDefault="007F0B73" w:rsidP="00794386">
            <w:pPr>
              <w:pStyle w:val="Heading3"/>
              <w:keepNext w:val="0"/>
            </w:pPr>
            <w:r w:rsidRPr="00970B53">
              <w:t>Duty 1</w:t>
            </w:r>
          </w:p>
          <w:p w14:paraId="02EED394"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85689B">
              <w:rPr>
                <w:b/>
              </w:rPr>
              <w:t>35</w:t>
            </w:r>
          </w:p>
          <w:p w14:paraId="1F377895" w14:textId="77777777" w:rsidR="007F0B73" w:rsidRDefault="0085689B">
            <w:pPr>
              <w:pStyle w:val="DutyText"/>
            </w:pPr>
            <w:r w:rsidRPr="0085689B">
              <w:t>Schedule and conduct field inspections of proposed activity sites or complaint locations.  Develop expertise to make site-specific scientific determinations on coastal, wetlands, streams, and lake resources</w:t>
            </w:r>
            <w:r>
              <w:t>.</w:t>
            </w:r>
          </w:p>
          <w:p w14:paraId="2E19BF3A" w14:textId="77777777" w:rsidR="00506992" w:rsidRPr="0085689B" w:rsidRDefault="00506992">
            <w:pPr>
              <w:pStyle w:val="DutyText"/>
            </w:pPr>
          </w:p>
        </w:tc>
      </w:tr>
      <w:tr w:rsidR="007F0B73" w:rsidRPr="00970B53" w14:paraId="76476C47" w14:textId="77777777" w:rsidTr="00EB4924">
        <w:trPr>
          <w:trHeight w:val="3585"/>
        </w:trPr>
        <w:tc>
          <w:tcPr>
            <w:tcW w:w="10728" w:type="dxa"/>
            <w:gridSpan w:val="2"/>
          </w:tcPr>
          <w:p w14:paraId="59F252BB" w14:textId="77777777" w:rsidR="007F0B73" w:rsidRPr="00970B53" w:rsidRDefault="007F0B73">
            <w:pPr>
              <w:pStyle w:val="DutyText"/>
              <w:rPr>
                <w:b/>
              </w:rPr>
            </w:pPr>
            <w:r w:rsidRPr="00970B53">
              <w:rPr>
                <w:b/>
              </w:rPr>
              <w:t>Individual tasks related to the duty.</w:t>
            </w:r>
          </w:p>
          <w:p w14:paraId="405CA3A1" w14:textId="77777777" w:rsidR="0085689B" w:rsidRPr="00F429DE" w:rsidRDefault="0085689B" w:rsidP="0085689B">
            <w:pPr>
              <w:pStyle w:val="DutyText"/>
              <w:numPr>
                <w:ilvl w:val="0"/>
                <w:numId w:val="22"/>
              </w:numPr>
            </w:pPr>
            <w:r w:rsidRPr="00F429DE">
              <w:t>Be knowledgeable of wetland identification techniques, aquatic lake and stream systems, and general construction techniques.</w:t>
            </w:r>
          </w:p>
          <w:p w14:paraId="3CFE2D35" w14:textId="77777777" w:rsidR="0085689B" w:rsidRPr="00F429DE" w:rsidRDefault="0085689B" w:rsidP="0085689B">
            <w:pPr>
              <w:pStyle w:val="DutyText"/>
              <w:numPr>
                <w:ilvl w:val="0"/>
                <w:numId w:val="22"/>
              </w:numPr>
            </w:pPr>
            <w:r w:rsidRPr="00F429DE">
              <w:t>Make biological/ecological observations.</w:t>
            </w:r>
          </w:p>
          <w:p w14:paraId="7E191C4C" w14:textId="77777777" w:rsidR="0085689B" w:rsidRPr="00F429DE" w:rsidRDefault="0085689B" w:rsidP="0085689B">
            <w:pPr>
              <w:pStyle w:val="DutyText"/>
              <w:numPr>
                <w:ilvl w:val="0"/>
                <w:numId w:val="22"/>
              </w:numPr>
            </w:pPr>
            <w:r w:rsidRPr="00F429DE">
              <w:t>Take on-site measurements (distances of related site landmarks) to document resources and areas of impact.</w:t>
            </w:r>
          </w:p>
          <w:p w14:paraId="245F8BD8" w14:textId="77777777" w:rsidR="0085689B" w:rsidRPr="00F429DE" w:rsidRDefault="0085689B" w:rsidP="0085689B">
            <w:pPr>
              <w:pStyle w:val="DutyText"/>
              <w:numPr>
                <w:ilvl w:val="0"/>
                <w:numId w:val="22"/>
              </w:numPr>
            </w:pPr>
            <w:r w:rsidRPr="00F429DE">
              <w:t>Gather site information to make regulatory determinations.</w:t>
            </w:r>
          </w:p>
          <w:p w14:paraId="0084973E" w14:textId="77777777" w:rsidR="0085689B" w:rsidRPr="00F429DE" w:rsidRDefault="0085689B" w:rsidP="0085689B">
            <w:pPr>
              <w:pStyle w:val="DutyText"/>
              <w:numPr>
                <w:ilvl w:val="0"/>
                <w:numId w:val="22"/>
              </w:numPr>
            </w:pPr>
            <w:r w:rsidRPr="00F429DE">
              <w:t>Delineate wetland areas and/or confirm wetland delineations conducted by consultants for permit application review, complaint investigations, and wetland assessments consistent with the Regional Supplement to the U.S. Army Corps of Engineers’ Wetland Delineation Manual using professional knowledge of plants, soils, and hydrology.</w:t>
            </w:r>
          </w:p>
          <w:p w14:paraId="79AADAB8" w14:textId="77777777" w:rsidR="0085689B" w:rsidRPr="00F429DE" w:rsidRDefault="0085689B" w:rsidP="0085689B">
            <w:pPr>
              <w:pStyle w:val="DutyText"/>
              <w:numPr>
                <w:ilvl w:val="0"/>
                <w:numId w:val="22"/>
              </w:numPr>
            </w:pPr>
            <w:r w:rsidRPr="00F429DE">
              <w:t>Document field determinations using project review reports, wetland data forms, site sketches, photographs, and physical samples.</w:t>
            </w:r>
          </w:p>
          <w:p w14:paraId="2A95C3B3" w14:textId="77777777" w:rsidR="0085689B" w:rsidRPr="00F429DE" w:rsidRDefault="0085689B" w:rsidP="0085689B">
            <w:pPr>
              <w:pStyle w:val="DutyText"/>
              <w:numPr>
                <w:ilvl w:val="0"/>
                <w:numId w:val="22"/>
              </w:numPr>
            </w:pPr>
            <w:r w:rsidRPr="00F429DE">
              <w:t>Meet on-site with permit applicants, landowners, and professional consultants to review site findings and assessments.</w:t>
            </w:r>
          </w:p>
          <w:p w14:paraId="4E817CF9" w14:textId="77777777" w:rsidR="0085689B" w:rsidRPr="00F429DE" w:rsidRDefault="0085689B" w:rsidP="0085689B">
            <w:pPr>
              <w:pStyle w:val="DutyText"/>
              <w:numPr>
                <w:ilvl w:val="0"/>
                <w:numId w:val="22"/>
              </w:numPr>
            </w:pPr>
            <w:r w:rsidRPr="00F429DE">
              <w:t>Schedule trips that minimize travel and field time.</w:t>
            </w:r>
          </w:p>
          <w:p w14:paraId="58A43938" w14:textId="77777777" w:rsidR="005A6D95" w:rsidRDefault="0085689B" w:rsidP="00F429DE">
            <w:pPr>
              <w:pStyle w:val="DutyText"/>
              <w:numPr>
                <w:ilvl w:val="0"/>
                <w:numId w:val="22"/>
              </w:numPr>
            </w:pPr>
            <w:r w:rsidRPr="00F429DE">
              <w:t>Maintain field equipment.</w:t>
            </w:r>
          </w:p>
          <w:p w14:paraId="2F33EE3D" w14:textId="77777777" w:rsidR="00F429DE" w:rsidRPr="00970B53" w:rsidRDefault="00F429DE" w:rsidP="00F429DE">
            <w:pPr>
              <w:pStyle w:val="DutyText"/>
            </w:pPr>
          </w:p>
        </w:tc>
      </w:tr>
      <w:tr w:rsidR="007F0B73" w:rsidRPr="00970B53" w14:paraId="10D9BDD9" w14:textId="77777777" w:rsidTr="00EB4924">
        <w:trPr>
          <w:trHeight w:val="1960"/>
        </w:trPr>
        <w:tc>
          <w:tcPr>
            <w:tcW w:w="10728" w:type="dxa"/>
            <w:gridSpan w:val="2"/>
          </w:tcPr>
          <w:p w14:paraId="2D11E2FE" w14:textId="77777777" w:rsidR="007F0B73" w:rsidRPr="00970B53" w:rsidRDefault="007F0B73" w:rsidP="00794386">
            <w:pPr>
              <w:pStyle w:val="Heading3"/>
              <w:keepNext w:val="0"/>
            </w:pPr>
            <w:r w:rsidRPr="00970B53">
              <w:t>Duty 2</w:t>
            </w:r>
          </w:p>
          <w:p w14:paraId="223E0636"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85689B">
              <w:rPr>
                <w:b/>
              </w:rPr>
              <w:t>25</w:t>
            </w:r>
          </w:p>
          <w:p w14:paraId="40811A96" w14:textId="77777777" w:rsidR="007F0B73" w:rsidRDefault="0085689B">
            <w:pPr>
              <w:pStyle w:val="DutyText"/>
            </w:pPr>
            <w:r w:rsidRPr="0085689B">
              <w:t>Review applications for permit in assigned counties for activities at the land/water interface under field administered statutes to include Part 31, Water Resources Protection; Part 301, Inland Lakes and Streams; Part 303, Wetlands Protection; Part 323, Shorelands Protection and Management; Part 325, Great Lakes Submerged Lands; and Part 353, Sand Dunes Protection and Management, of the Natural Resources and Environmental Protection Act, 1994 PA 451, as amended (NREPA).  Make recommendations for the proper use of the land and water resources, including approval, modification, or denial of applications for permit</w:t>
            </w:r>
            <w:r>
              <w:t>.</w:t>
            </w:r>
          </w:p>
          <w:p w14:paraId="33E5C595" w14:textId="77777777" w:rsidR="00506992" w:rsidRPr="0085689B" w:rsidRDefault="00506992">
            <w:pPr>
              <w:pStyle w:val="DutyText"/>
            </w:pPr>
          </w:p>
        </w:tc>
      </w:tr>
      <w:tr w:rsidR="007F0B73" w:rsidRPr="00970B53" w14:paraId="4CAB59A0" w14:textId="77777777" w:rsidTr="00EB4924">
        <w:trPr>
          <w:trHeight w:val="4200"/>
        </w:trPr>
        <w:tc>
          <w:tcPr>
            <w:tcW w:w="10728" w:type="dxa"/>
            <w:gridSpan w:val="2"/>
          </w:tcPr>
          <w:p w14:paraId="0C54E3B5" w14:textId="77777777" w:rsidR="007F0B73" w:rsidRPr="00970B53" w:rsidRDefault="007F0B73">
            <w:pPr>
              <w:pStyle w:val="DutyText"/>
              <w:rPr>
                <w:b/>
              </w:rPr>
            </w:pPr>
            <w:r w:rsidRPr="00970B53">
              <w:rPr>
                <w:b/>
              </w:rPr>
              <w:t>Individual tasks related to the duty.</w:t>
            </w:r>
          </w:p>
          <w:p w14:paraId="2FB0613C" w14:textId="19E09722" w:rsidR="0085689B" w:rsidRDefault="0085689B" w:rsidP="0085689B">
            <w:pPr>
              <w:pStyle w:val="DutyText"/>
              <w:numPr>
                <w:ilvl w:val="0"/>
                <w:numId w:val="29"/>
              </w:numPr>
              <w:tabs>
                <w:tab w:val="clear" w:pos="720"/>
                <w:tab w:val="num" w:pos="360"/>
              </w:tabs>
              <w:ind w:left="360"/>
            </w:pPr>
            <w:r>
              <w:t>Compile available information, i.e., wetland maps, aerial photographs, soil maps, and fisheries reports.</w:t>
            </w:r>
          </w:p>
          <w:p w14:paraId="1C8F0368" w14:textId="77777777" w:rsidR="0085689B" w:rsidRDefault="0085689B" w:rsidP="0085689B">
            <w:pPr>
              <w:pStyle w:val="DutyText"/>
              <w:numPr>
                <w:ilvl w:val="0"/>
                <w:numId w:val="29"/>
              </w:numPr>
              <w:tabs>
                <w:tab w:val="clear" w:pos="720"/>
                <w:tab w:val="num" w:pos="360"/>
              </w:tabs>
              <w:ind w:left="360"/>
            </w:pPr>
            <w:r>
              <w:t>Determine if activity is regulated and which statutes apply.</w:t>
            </w:r>
          </w:p>
          <w:p w14:paraId="358260A2" w14:textId="77777777" w:rsidR="0085689B" w:rsidRDefault="0085689B" w:rsidP="0085689B">
            <w:pPr>
              <w:pStyle w:val="DutyText"/>
              <w:numPr>
                <w:ilvl w:val="0"/>
                <w:numId w:val="29"/>
              </w:numPr>
              <w:tabs>
                <w:tab w:val="clear" w:pos="720"/>
                <w:tab w:val="num" w:pos="360"/>
              </w:tabs>
              <w:ind w:left="360"/>
            </w:pPr>
            <w:r>
              <w:t>Identify protected natural resources and evaluate the impact of the activity on the protected resource, public trust, and riparian interest.</w:t>
            </w:r>
          </w:p>
          <w:p w14:paraId="65C1F500" w14:textId="77777777" w:rsidR="0085689B" w:rsidRDefault="0085689B" w:rsidP="0085689B">
            <w:pPr>
              <w:pStyle w:val="DutyText"/>
              <w:numPr>
                <w:ilvl w:val="0"/>
                <w:numId w:val="29"/>
              </w:numPr>
              <w:tabs>
                <w:tab w:val="clear" w:pos="720"/>
                <w:tab w:val="num" w:pos="360"/>
              </w:tabs>
              <w:ind w:left="360"/>
            </w:pPr>
            <w:r>
              <w:t>Coordinate and evaluate information obtained from other agencies and sources including public comment received.</w:t>
            </w:r>
          </w:p>
          <w:p w14:paraId="5CE0EC25" w14:textId="77777777" w:rsidR="0085689B" w:rsidRDefault="0085689B" w:rsidP="0085689B">
            <w:pPr>
              <w:pStyle w:val="DutyText"/>
              <w:numPr>
                <w:ilvl w:val="0"/>
                <w:numId w:val="29"/>
              </w:numPr>
              <w:tabs>
                <w:tab w:val="clear" w:pos="720"/>
                <w:tab w:val="num" w:pos="360"/>
              </w:tabs>
              <w:ind w:left="360"/>
            </w:pPr>
            <w:r>
              <w:t>Assist in conducting public hearings.</w:t>
            </w:r>
          </w:p>
          <w:p w14:paraId="3BD03DE7" w14:textId="5812A70D" w:rsidR="0085689B" w:rsidRDefault="0085689B" w:rsidP="0085689B">
            <w:pPr>
              <w:pStyle w:val="DutyText"/>
              <w:numPr>
                <w:ilvl w:val="0"/>
                <w:numId w:val="29"/>
              </w:numPr>
              <w:tabs>
                <w:tab w:val="clear" w:pos="720"/>
                <w:tab w:val="num" w:pos="360"/>
              </w:tabs>
              <w:ind w:left="360"/>
            </w:pPr>
            <w:r>
              <w:t>Prepare project review reports, environmental assessments, and decision documents as appropriate consistent with permitting criteria established by statute</w:t>
            </w:r>
            <w:r w:rsidR="00B66FCB">
              <w:t>s</w:t>
            </w:r>
            <w:r>
              <w:t xml:space="preserve">, administrative rules, and </w:t>
            </w:r>
            <w:r w:rsidR="00506992">
              <w:t>Water Resources Division (</w:t>
            </w:r>
            <w:r w:rsidR="00F429DE">
              <w:t>WRD</w:t>
            </w:r>
            <w:r w:rsidR="00506992">
              <w:t>)</w:t>
            </w:r>
            <w:r w:rsidR="00F429DE">
              <w:t xml:space="preserve"> </w:t>
            </w:r>
            <w:r>
              <w:t>guidelines.</w:t>
            </w:r>
          </w:p>
          <w:p w14:paraId="3EE3A76D" w14:textId="77777777" w:rsidR="0085689B" w:rsidRDefault="0085689B" w:rsidP="0085689B">
            <w:pPr>
              <w:pStyle w:val="DutyText"/>
              <w:numPr>
                <w:ilvl w:val="0"/>
                <w:numId w:val="29"/>
              </w:numPr>
              <w:tabs>
                <w:tab w:val="clear" w:pos="720"/>
                <w:tab w:val="num" w:pos="360"/>
              </w:tabs>
              <w:ind w:left="360"/>
            </w:pPr>
            <w:r>
              <w:t>Review and comment on wetland and lake/stream mitigation plans using professional expertise.</w:t>
            </w:r>
          </w:p>
          <w:p w14:paraId="3E9AD8A4" w14:textId="1B810E5A" w:rsidR="0085689B" w:rsidRDefault="00B66FCB" w:rsidP="0085689B">
            <w:pPr>
              <w:pStyle w:val="DutyText"/>
              <w:numPr>
                <w:ilvl w:val="0"/>
                <w:numId w:val="29"/>
              </w:numPr>
              <w:tabs>
                <w:tab w:val="clear" w:pos="720"/>
                <w:tab w:val="num" w:pos="360"/>
              </w:tabs>
              <w:ind w:left="360"/>
            </w:pPr>
            <w:r>
              <w:t>P</w:t>
            </w:r>
            <w:r w:rsidR="0085689B">
              <w:t>repare permits, modification letters, and denials on noncontroversial and noncomplex files.</w:t>
            </w:r>
          </w:p>
          <w:p w14:paraId="5575CF76" w14:textId="264082F8" w:rsidR="0085689B" w:rsidRDefault="0085689B" w:rsidP="0085689B">
            <w:pPr>
              <w:pStyle w:val="DutyText"/>
              <w:numPr>
                <w:ilvl w:val="0"/>
                <w:numId w:val="29"/>
              </w:numPr>
              <w:tabs>
                <w:tab w:val="clear" w:pos="720"/>
                <w:tab w:val="num" w:pos="360"/>
              </w:tabs>
              <w:ind w:left="360"/>
            </w:pPr>
            <w:r>
              <w:t>Document actions in the WRD</w:t>
            </w:r>
            <w:r w:rsidR="00B66FCB">
              <w:t xml:space="preserve">'s </w:t>
            </w:r>
            <w:proofErr w:type="spellStart"/>
            <w:r w:rsidR="00B66FCB">
              <w:t>MiWaters</w:t>
            </w:r>
            <w:proofErr w:type="spellEnd"/>
            <w:r w:rsidR="00B66FCB">
              <w:t xml:space="preserve"> </w:t>
            </w:r>
            <w:r>
              <w:t>database.</w:t>
            </w:r>
          </w:p>
          <w:p w14:paraId="23A4D170" w14:textId="77777777" w:rsidR="0085689B" w:rsidRDefault="0085689B" w:rsidP="0085689B">
            <w:pPr>
              <w:pStyle w:val="DutyText"/>
              <w:numPr>
                <w:ilvl w:val="0"/>
                <w:numId w:val="29"/>
              </w:numPr>
              <w:tabs>
                <w:tab w:val="clear" w:pos="720"/>
                <w:tab w:val="num" w:pos="360"/>
              </w:tabs>
              <w:ind w:left="360"/>
            </w:pPr>
            <w:r>
              <w:t>Meet with permit applicants to review statutory criteria and offer suggestions to modify projects to comply with statutory requirements.</w:t>
            </w:r>
          </w:p>
          <w:p w14:paraId="05037AED" w14:textId="77777777" w:rsidR="0085689B" w:rsidRDefault="0085689B" w:rsidP="0085689B">
            <w:pPr>
              <w:pStyle w:val="DutyText"/>
              <w:numPr>
                <w:ilvl w:val="0"/>
                <w:numId w:val="29"/>
              </w:numPr>
              <w:tabs>
                <w:tab w:val="clear" w:pos="720"/>
                <w:tab w:val="num" w:pos="360"/>
              </w:tabs>
              <w:ind w:left="360"/>
            </w:pPr>
            <w:r>
              <w:t>Defend environmental assessments, findings, and permit decisions in meetings with permit applicants, professional consultants, administrative hearings, and court proceedings.</w:t>
            </w:r>
          </w:p>
          <w:p w14:paraId="718F8347" w14:textId="77777777" w:rsidR="007F0B73" w:rsidRDefault="0085689B" w:rsidP="0085689B">
            <w:pPr>
              <w:pStyle w:val="DutyText"/>
              <w:numPr>
                <w:ilvl w:val="0"/>
                <w:numId w:val="29"/>
              </w:numPr>
              <w:tabs>
                <w:tab w:val="clear" w:pos="720"/>
                <w:tab w:val="num" w:pos="360"/>
              </w:tabs>
              <w:ind w:left="360"/>
            </w:pPr>
            <w:r>
              <w:t>Complete file reviews within statutory</w:t>
            </w:r>
            <w:r w:rsidR="00506992">
              <w:t xml:space="preserve">, </w:t>
            </w:r>
            <w:r w:rsidR="00F429DE">
              <w:t>WRD</w:t>
            </w:r>
            <w:r w:rsidR="00506992">
              <w:t>,</w:t>
            </w:r>
            <w:r w:rsidR="00F429DE">
              <w:t xml:space="preserve"> </w:t>
            </w:r>
            <w:r>
              <w:t>and/or district established time frames</w:t>
            </w:r>
            <w:r w:rsidR="00F429DE">
              <w:t>.</w:t>
            </w:r>
          </w:p>
          <w:p w14:paraId="29AC28F0" w14:textId="77777777" w:rsidR="00F429DE" w:rsidRPr="00970B53" w:rsidRDefault="00F429DE" w:rsidP="00F429DE">
            <w:pPr>
              <w:pStyle w:val="DutyText"/>
            </w:pPr>
          </w:p>
        </w:tc>
      </w:tr>
      <w:tr w:rsidR="007F0B73" w:rsidRPr="00970B53" w14:paraId="0E2D822C" w14:textId="77777777" w:rsidTr="00EB4924">
        <w:trPr>
          <w:trHeight w:val="885"/>
        </w:trPr>
        <w:tc>
          <w:tcPr>
            <w:tcW w:w="10728" w:type="dxa"/>
            <w:gridSpan w:val="2"/>
          </w:tcPr>
          <w:p w14:paraId="0A83ED80" w14:textId="77777777" w:rsidR="007F0B73" w:rsidRPr="00970B53" w:rsidRDefault="007F0B73" w:rsidP="00794386">
            <w:pPr>
              <w:pStyle w:val="Heading3"/>
              <w:keepNext w:val="0"/>
            </w:pPr>
            <w:r w:rsidRPr="00970B53">
              <w:lastRenderedPageBreak/>
              <w:br w:type="page"/>
              <w:t>Duty 3</w:t>
            </w:r>
          </w:p>
          <w:p w14:paraId="023AF25D"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85689B">
              <w:rPr>
                <w:b/>
              </w:rPr>
              <w:t>20</w:t>
            </w:r>
          </w:p>
          <w:p w14:paraId="2A70895E" w14:textId="77777777" w:rsidR="007F0B73" w:rsidRDefault="0085689B">
            <w:pPr>
              <w:pStyle w:val="DutyText"/>
            </w:pPr>
            <w:r>
              <w:t>Public Assistance/Customer Service</w:t>
            </w:r>
          </w:p>
          <w:p w14:paraId="3A529BBD" w14:textId="77777777" w:rsidR="00506992" w:rsidRPr="00970B53" w:rsidRDefault="00506992">
            <w:pPr>
              <w:pStyle w:val="DutyText"/>
            </w:pPr>
          </w:p>
        </w:tc>
      </w:tr>
      <w:tr w:rsidR="007F0B73" w:rsidRPr="00970B53" w14:paraId="1722AE55" w14:textId="77777777" w:rsidTr="00EB4924">
        <w:trPr>
          <w:trHeight w:val="2595"/>
        </w:trPr>
        <w:tc>
          <w:tcPr>
            <w:tcW w:w="10728" w:type="dxa"/>
            <w:gridSpan w:val="2"/>
          </w:tcPr>
          <w:p w14:paraId="02E783AA" w14:textId="77777777" w:rsidR="007F0B73" w:rsidRPr="00970B53" w:rsidRDefault="007F0B73">
            <w:pPr>
              <w:pStyle w:val="DutyText"/>
              <w:rPr>
                <w:b/>
              </w:rPr>
            </w:pPr>
            <w:r w:rsidRPr="00970B53">
              <w:rPr>
                <w:b/>
              </w:rPr>
              <w:t>Individual tasks related to the duty.</w:t>
            </w:r>
          </w:p>
          <w:p w14:paraId="06B2D4A6" w14:textId="77777777" w:rsidR="0085689B" w:rsidRPr="0085689B" w:rsidRDefault="0085689B" w:rsidP="0085689B">
            <w:pPr>
              <w:pStyle w:val="DutyText"/>
              <w:numPr>
                <w:ilvl w:val="0"/>
                <w:numId w:val="24"/>
              </w:numPr>
            </w:pPr>
            <w:r w:rsidRPr="0085689B">
              <w:t>Answer questions from the public via telephone, e-mail, or letter regarding regulations, the permitting process, and general questions on land and water resources to include statutes, rules, and guidelines of Part</w:t>
            </w:r>
            <w:r w:rsidR="00506992">
              <w:t>s</w:t>
            </w:r>
            <w:r w:rsidRPr="0085689B">
              <w:t xml:space="preserve"> 31, 301, 303, 323, 325, and 353 of the NREPA.</w:t>
            </w:r>
          </w:p>
          <w:p w14:paraId="15948727" w14:textId="77777777" w:rsidR="0085689B" w:rsidRPr="0085689B" w:rsidRDefault="0085689B" w:rsidP="0085689B">
            <w:pPr>
              <w:pStyle w:val="DutyText"/>
              <w:numPr>
                <w:ilvl w:val="0"/>
                <w:numId w:val="24"/>
              </w:numPr>
            </w:pPr>
            <w:r w:rsidRPr="0085689B">
              <w:t>Meet with property owners, consultants, attorneys, and local government officials to discuss permit requirements on potential development sites.</w:t>
            </w:r>
          </w:p>
          <w:p w14:paraId="7E119907" w14:textId="77777777" w:rsidR="0085689B" w:rsidRPr="0085689B" w:rsidRDefault="0085689B" w:rsidP="0085689B">
            <w:pPr>
              <w:pStyle w:val="DutyText"/>
              <w:numPr>
                <w:ilvl w:val="0"/>
                <w:numId w:val="24"/>
              </w:numPr>
            </w:pPr>
            <w:r w:rsidRPr="0085689B">
              <w:t>Prepare fact sheets, presentations, and other educational materials regarding regulatory requirements and natural resource values.</w:t>
            </w:r>
          </w:p>
          <w:p w14:paraId="0428A981" w14:textId="77777777" w:rsidR="007F0B73" w:rsidRDefault="0085689B" w:rsidP="0085689B">
            <w:pPr>
              <w:pStyle w:val="DutyText"/>
              <w:numPr>
                <w:ilvl w:val="0"/>
                <w:numId w:val="24"/>
              </w:numPr>
            </w:pPr>
            <w:r w:rsidRPr="0085689B">
              <w:t>Prepare written communications to address concerns and questions of the public, elected officials, and others regarding site evaluations</w:t>
            </w:r>
            <w:r>
              <w:t>.</w:t>
            </w:r>
          </w:p>
          <w:p w14:paraId="26FB70CA" w14:textId="77777777" w:rsidR="00F429DE" w:rsidRPr="00970B53" w:rsidRDefault="00F429DE" w:rsidP="00F429DE">
            <w:pPr>
              <w:pStyle w:val="DutyText"/>
            </w:pPr>
          </w:p>
        </w:tc>
      </w:tr>
      <w:tr w:rsidR="007F0B73" w:rsidRPr="00970B53" w14:paraId="0324ECDA" w14:textId="77777777" w:rsidTr="00EB4924">
        <w:trPr>
          <w:trHeight w:val="858"/>
        </w:trPr>
        <w:tc>
          <w:tcPr>
            <w:tcW w:w="10728" w:type="dxa"/>
            <w:gridSpan w:val="2"/>
          </w:tcPr>
          <w:p w14:paraId="2886A828" w14:textId="77777777" w:rsidR="007F0B73" w:rsidRPr="00970B53" w:rsidRDefault="007F0B73" w:rsidP="00794386">
            <w:pPr>
              <w:pStyle w:val="Heading3"/>
              <w:keepNext w:val="0"/>
            </w:pPr>
            <w:r w:rsidRPr="00970B53">
              <w:t>Duty 4</w:t>
            </w:r>
          </w:p>
          <w:p w14:paraId="50EDBFA0"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85689B">
              <w:rPr>
                <w:b/>
              </w:rPr>
              <w:t>15</w:t>
            </w:r>
          </w:p>
          <w:p w14:paraId="4BDD46B3" w14:textId="77777777" w:rsidR="007F0B73" w:rsidRDefault="0085689B">
            <w:pPr>
              <w:pStyle w:val="DutyText"/>
            </w:pPr>
            <w:r>
              <w:t>Compliance and Enforcement</w:t>
            </w:r>
          </w:p>
          <w:p w14:paraId="02EE183F" w14:textId="77777777" w:rsidR="00506992" w:rsidRPr="00970B53" w:rsidRDefault="00506992">
            <w:pPr>
              <w:pStyle w:val="DutyText"/>
            </w:pPr>
          </w:p>
        </w:tc>
      </w:tr>
      <w:tr w:rsidR="007F0B73" w:rsidRPr="00970B53" w14:paraId="5CB3A6A0" w14:textId="77777777" w:rsidTr="00EB4924">
        <w:trPr>
          <w:trHeight w:val="3216"/>
        </w:trPr>
        <w:tc>
          <w:tcPr>
            <w:tcW w:w="10728" w:type="dxa"/>
            <w:gridSpan w:val="2"/>
          </w:tcPr>
          <w:p w14:paraId="3A9F1102" w14:textId="77777777" w:rsidR="007F0B73" w:rsidRPr="00970B53" w:rsidRDefault="007F0B73">
            <w:pPr>
              <w:pStyle w:val="DutyText"/>
              <w:rPr>
                <w:b/>
              </w:rPr>
            </w:pPr>
            <w:r w:rsidRPr="00970B53">
              <w:rPr>
                <w:b/>
              </w:rPr>
              <w:t>Individual tasks related to the duty.</w:t>
            </w:r>
          </w:p>
          <w:p w14:paraId="035C51D7" w14:textId="77777777" w:rsidR="0085689B" w:rsidRPr="0085689B" w:rsidRDefault="0085689B" w:rsidP="0085689B">
            <w:pPr>
              <w:pStyle w:val="DutyText"/>
              <w:numPr>
                <w:ilvl w:val="0"/>
                <w:numId w:val="25"/>
              </w:numPr>
            </w:pPr>
            <w:r w:rsidRPr="0085689B">
              <w:t>Receive complaints via telephone, mail, e-mail, or personal observation regarding potential violations of statute.</w:t>
            </w:r>
          </w:p>
          <w:p w14:paraId="07BC6852" w14:textId="77777777" w:rsidR="0085689B" w:rsidRPr="0085689B" w:rsidRDefault="0085689B" w:rsidP="0085689B">
            <w:pPr>
              <w:pStyle w:val="DutyText"/>
              <w:numPr>
                <w:ilvl w:val="0"/>
                <w:numId w:val="25"/>
              </w:numPr>
            </w:pPr>
            <w:r w:rsidRPr="0085689B">
              <w:t>Conduct in-office review</w:t>
            </w:r>
            <w:r w:rsidR="00D60E53">
              <w:t>s</w:t>
            </w:r>
            <w:r w:rsidRPr="0085689B">
              <w:t xml:space="preserve"> and/or field investigations in accordance with </w:t>
            </w:r>
            <w:r w:rsidR="00F429DE">
              <w:t xml:space="preserve">WRD </w:t>
            </w:r>
            <w:r w:rsidRPr="0085689B">
              <w:t xml:space="preserve">priorities to determine whether reported complaints are violations of statute.  Document investigations following rules of evidence, scientific procedures, and </w:t>
            </w:r>
            <w:r w:rsidR="00F429DE">
              <w:t>WRD</w:t>
            </w:r>
            <w:r w:rsidRPr="0085689B">
              <w:t xml:space="preserve"> guidelines.</w:t>
            </w:r>
          </w:p>
          <w:p w14:paraId="61FAC2A4" w14:textId="30691F75" w:rsidR="007F0B73" w:rsidRDefault="0085689B" w:rsidP="0085689B">
            <w:pPr>
              <w:pStyle w:val="DutyText"/>
              <w:numPr>
                <w:ilvl w:val="0"/>
                <w:numId w:val="25"/>
              </w:numPr>
            </w:pPr>
            <w:r>
              <w:t>In cases of violations or noncompliance, send out violation notices, restoration orders, and noncompliance letters consistent with Department of Environment</w:t>
            </w:r>
            <w:r w:rsidR="004A3457">
              <w:t xml:space="preserve">, Great Lakes, and Energy </w:t>
            </w:r>
            <w:r>
              <w:t>(E</w:t>
            </w:r>
            <w:r w:rsidR="004A3457">
              <w:t>GLE</w:t>
            </w:r>
            <w:r>
              <w:t>) Enforcement Procedures and WRD’s Enforcement Manual.</w:t>
            </w:r>
          </w:p>
          <w:p w14:paraId="6C09F7E6" w14:textId="77777777" w:rsidR="0085689B" w:rsidRDefault="0085689B" w:rsidP="0085689B">
            <w:pPr>
              <w:pStyle w:val="DutyText"/>
              <w:numPr>
                <w:ilvl w:val="0"/>
                <w:numId w:val="25"/>
              </w:numPr>
            </w:pPr>
            <w:r>
              <w:t>Prepare files for supervisor’s review and referral to the Department of Natural Resources’ Law Enforcement Division, the WRD’s Enforcement Unit, and the Department of Attorney General.</w:t>
            </w:r>
          </w:p>
          <w:p w14:paraId="55782917" w14:textId="77777777" w:rsidR="0085689B" w:rsidRPr="0085689B" w:rsidRDefault="0085689B" w:rsidP="0085689B">
            <w:pPr>
              <w:pStyle w:val="DutyText"/>
              <w:numPr>
                <w:ilvl w:val="0"/>
                <w:numId w:val="25"/>
              </w:numPr>
            </w:pPr>
            <w:r w:rsidRPr="0085689B">
              <w:t>Conduct site inspections of permitted projects to determine compliance with permit conditions.</w:t>
            </w:r>
          </w:p>
          <w:p w14:paraId="7DCD3EFA" w14:textId="77777777" w:rsidR="0085689B" w:rsidRPr="0085689B" w:rsidRDefault="0085689B" w:rsidP="0085689B">
            <w:pPr>
              <w:pStyle w:val="DutyText"/>
              <w:numPr>
                <w:ilvl w:val="0"/>
                <w:numId w:val="25"/>
              </w:numPr>
            </w:pPr>
            <w:r w:rsidRPr="0085689B">
              <w:t>Meet with property owners and their representatives to review complaints and requirements to bring sites into compliance.</w:t>
            </w:r>
          </w:p>
          <w:p w14:paraId="45F6050A" w14:textId="77777777" w:rsidR="0085689B" w:rsidRDefault="0085689B" w:rsidP="0085689B">
            <w:pPr>
              <w:pStyle w:val="DutyText"/>
              <w:numPr>
                <w:ilvl w:val="0"/>
                <w:numId w:val="25"/>
              </w:numPr>
            </w:pPr>
            <w:r w:rsidRPr="0085689B">
              <w:t>Provide lay person and/or expert testimony in court proceedings on complaint investigations</w:t>
            </w:r>
            <w:r>
              <w:t>.</w:t>
            </w:r>
          </w:p>
          <w:p w14:paraId="0A2C332B" w14:textId="77777777" w:rsidR="00F429DE" w:rsidRPr="00970B53" w:rsidRDefault="00F429DE" w:rsidP="00F429DE">
            <w:pPr>
              <w:pStyle w:val="DutyText"/>
            </w:pPr>
          </w:p>
        </w:tc>
      </w:tr>
      <w:tr w:rsidR="003C1D0A" w:rsidRPr="00970B53" w14:paraId="4EE98FFA" w14:textId="77777777" w:rsidTr="00EB4924">
        <w:trPr>
          <w:trHeight w:val="885"/>
        </w:trPr>
        <w:tc>
          <w:tcPr>
            <w:tcW w:w="10728" w:type="dxa"/>
            <w:gridSpan w:val="2"/>
          </w:tcPr>
          <w:p w14:paraId="730C3631" w14:textId="77777777" w:rsidR="003C1D0A" w:rsidRPr="00970B53" w:rsidRDefault="003C1D0A" w:rsidP="00B66679">
            <w:pPr>
              <w:pStyle w:val="Heading3"/>
              <w:keepNext w:val="0"/>
            </w:pPr>
            <w:r w:rsidRPr="00970B53">
              <w:t xml:space="preserve">Duty </w:t>
            </w:r>
            <w:r>
              <w:t>5</w:t>
            </w:r>
          </w:p>
          <w:p w14:paraId="3687EF7C" w14:textId="77777777" w:rsidR="003C1D0A" w:rsidRPr="00970B53" w:rsidRDefault="003C1D0A" w:rsidP="00B66679">
            <w:pPr>
              <w:pStyle w:val="DutyText"/>
              <w:tabs>
                <w:tab w:val="left" w:pos="3600"/>
                <w:tab w:val="left" w:pos="4590"/>
                <w:tab w:val="right" w:pos="5220"/>
              </w:tabs>
              <w:rPr>
                <w:b/>
                <w:u w:val="single"/>
              </w:rPr>
            </w:pPr>
            <w:r w:rsidRPr="00970B53">
              <w:rPr>
                <w:b/>
              </w:rPr>
              <w:t xml:space="preserve">General Summary of Duty </w:t>
            </w:r>
            <w:r>
              <w:rPr>
                <w:b/>
              </w:rPr>
              <w:t>5</w:t>
            </w:r>
            <w:r w:rsidRPr="00970B53">
              <w:rPr>
                <w:b/>
              </w:rPr>
              <w:tab/>
              <w:t>% of Time</w:t>
            </w:r>
            <w:r w:rsidRPr="00970B53">
              <w:rPr>
                <w:b/>
              </w:rPr>
              <w:tab/>
            </w:r>
            <w:r w:rsidR="0085689B">
              <w:rPr>
                <w:b/>
              </w:rPr>
              <w:t>5</w:t>
            </w:r>
          </w:p>
          <w:p w14:paraId="17FB414A" w14:textId="77777777" w:rsidR="003C1D0A" w:rsidRDefault="0085689B" w:rsidP="00B66679">
            <w:pPr>
              <w:pStyle w:val="DutyText"/>
            </w:pPr>
            <w:r>
              <w:t>Other duties as assigned.</w:t>
            </w:r>
          </w:p>
          <w:p w14:paraId="1D04742C" w14:textId="77777777" w:rsidR="00506992" w:rsidRPr="00970B53" w:rsidRDefault="00506992" w:rsidP="00B66679">
            <w:pPr>
              <w:pStyle w:val="DutyText"/>
            </w:pPr>
          </w:p>
        </w:tc>
      </w:tr>
      <w:tr w:rsidR="003C1D0A" w:rsidRPr="00970B53" w14:paraId="41DB87FB" w14:textId="77777777" w:rsidTr="00EB4924">
        <w:trPr>
          <w:trHeight w:val="2415"/>
        </w:trPr>
        <w:tc>
          <w:tcPr>
            <w:tcW w:w="10728" w:type="dxa"/>
            <w:gridSpan w:val="2"/>
          </w:tcPr>
          <w:p w14:paraId="71455B69" w14:textId="77777777" w:rsidR="003C1D0A" w:rsidRPr="00970B53" w:rsidRDefault="003C1D0A" w:rsidP="00B66679">
            <w:pPr>
              <w:pStyle w:val="DutyText"/>
              <w:rPr>
                <w:b/>
              </w:rPr>
            </w:pPr>
            <w:r w:rsidRPr="00970B53">
              <w:rPr>
                <w:b/>
              </w:rPr>
              <w:t>Individual tasks related to the duty.</w:t>
            </w:r>
          </w:p>
          <w:p w14:paraId="0CD0B313" w14:textId="30580014" w:rsidR="0085689B" w:rsidRPr="0085689B" w:rsidRDefault="0085689B" w:rsidP="0085689B">
            <w:pPr>
              <w:pStyle w:val="DutyText"/>
              <w:numPr>
                <w:ilvl w:val="0"/>
                <w:numId w:val="25"/>
              </w:numPr>
              <w:rPr>
                <w:noProof/>
              </w:rPr>
            </w:pPr>
            <w:r w:rsidRPr="0085689B">
              <w:rPr>
                <w:noProof/>
              </w:rPr>
              <w:t xml:space="preserve">Represent </w:t>
            </w:r>
            <w:r w:rsidR="004A3457">
              <w:rPr>
                <w:noProof/>
              </w:rPr>
              <w:t xml:space="preserve">EGLE </w:t>
            </w:r>
            <w:r w:rsidRPr="0085689B">
              <w:rPr>
                <w:noProof/>
              </w:rPr>
              <w:t>as a resource to provide guidance to other government or related organizations such as watershed groups and lake associations.</w:t>
            </w:r>
          </w:p>
          <w:p w14:paraId="3D7290FB" w14:textId="77777777" w:rsidR="0085689B" w:rsidRPr="0085689B" w:rsidRDefault="0085689B" w:rsidP="0085689B">
            <w:pPr>
              <w:pStyle w:val="DutyText"/>
              <w:numPr>
                <w:ilvl w:val="0"/>
                <w:numId w:val="25"/>
              </w:numPr>
              <w:rPr>
                <w:noProof/>
              </w:rPr>
            </w:pPr>
            <w:r w:rsidRPr="0085689B">
              <w:rPr>
                <w:noProof/>
              </w:rPr>
              <w:t>Represent the WRD or district on divisional or departmental committees.</w:t>
            </w:r>
          </w:p>
          <w:p w14:paraId="6F30C60C" w14:textId="77777777" w:rsidR="0085689B" w:rsidRPr="0085689B" w:rsidRDefault="0085689B" w:rsidP="0085689B">
            <w:pPr>
              <w:pStyle w:val="DutyText"/>
              <w:numPr>
                <w:ilvl w:val="0"/>
                <w:numId w:val="25"/>
              </w:numPr>
              <w:rPr>
                <w:noProof/>
              </w:rPr>
            </w:pPr>
            <w:r w:rsidRPr="0085689B">
              <w:rPr>
                <w:noProof/>
              </w:rPr>
              <w:t>Participate in training to enhance professional and administrative skills.</w:t>
            </w:r>
          </w:p>
          <w:p w14:paraId="3D2AA489" w14:textId="77777777" w:rsidR="0085689B" w:rsidRPr="0085689B" w:rsidRDefault="0085689B" w:rsidP="0085689B">
            <w:pPr>
              <w:pStyle w:val="DutyText"/>
              <w:numPr>
                <w:ilvl w:val="0"/>
                <w:numId w:val="25"/>
              </w:numPr>
              <w:rPr>
                <w:noProof/>
              </w:rPr>
            </w:pPr>
            <w:r w:rsidRPr="0085689B">
              <w:rPr>
                <w:noProof/>
              </w:rPr>
              <w:t>Attend meetings in place of the district supervisor when assigned.</w:t>
            </w:r>
          </w:p>
          <w:p w14:paraId="27F6DE15" w14:textId="77777777" w:rsidR="0085689B" w:rsidRPr="0085689B" w:rsidRDefault="0085689B" w:rsidP="0085689B">
            <w:pPr>
              <w:pStyle w:val="DutyText"/>
              <w:numPr>
                <w:ilvl w:val="0"/>
                <w:numId w:val="25"/>
              </w:numPr>
              <w:rPr>
                <w:noProof/>
              </w:rPr>
            </w:pPr>
            <w:r w:rsidRPr="0085689B">
              <w:rPr>
                <w:noProof/>
              </w:rPr>
              <w:t xml:space="preserve">Meet with local government officials to educate them regarding </w:t>
            </w:r>
            <w:r>
              <w:rPr>
                <w:noProof/>
              </w:rPr>
              <w:t xml:space="preserve">WRD </w:t>
            </w:r>
            <w:r w:rsidRPr="0085689B">
              <w:rPr>
                <w:noProof/>
              </w:rPr>
              <w:t>programs.</w:t>
            </w:r>
          </w:p>
          <w:p w14:paraId="44B29BF4" w14:textId="77777777" w:rsidR="003C1D0A" w:rsidRDefault="0085689B" w:rsidP="0085689B">
            <w:pPr>
              <w:pStyle w:val="DutyText"/>
              <w:numPr>
                <w:ilvl w:val="0"/>
                <w:numId w:val="25"/>
              </w:numPr>
            </w:pPr>
            <w:r w:rsidRPr="0085689B">
              <w:rPr>
                <w:noProof/>
              </w:rPr>
              <w:t>Give presentations about WRD programs to environmental groups, school groups, local government groups, or professional organizations</w:t>
            </w:r>
            <w:r w:rsidR="00F429DE">
              <w:rPr>
                <w:noProof/>
              </w:rPr>
              <w:t>.</w:t>
            </w:r>
          </w:p>
          <w:p w14:paraId="1315AEB1" w14:textId="77777777" w:rsidR="00F429DE" w:rsidRPr="00970B53" w:rsidRDefault="00F429DE" w:rsidP="00F429DE">
            <w:pPr>
              <w:pStyle w:val="DutyText"/>
            </w:pPr>
          </w:p>
        </w:tc>
      </w:tr>
    </w:tbl>
    <w:p w14:paraId="1DFC6D32" w14:textId="77777777" w:rsidR="007F0B73" w:rsidRPr="00970B53" w:rsidRDefault="007F0B73">
      <w:bookmarkStart w:id="1" w:name="AddPage"/>
      <w:bookmarkEnd w:id="1"/>
    </w:p>
    <w:p w14:paraId="77F5D5CD" w14:textId="77777777" w:rsidR="00F429DE" w:rsidRDefault="00F429DE">
      <w:r>
        <w:rPr>
          <w:b/>
        </w:rP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54E3DEE3" w14:textId="77777777" w:rsidTr="00F429DE">
        <w:trPr>
          <w:trHeight w:val="1215"/>
        </w:trPr>
        <w:tc>
          <w:tcPr>
            <w:tcW w:w="10728" w:type="dxa"/>
            <w:gridSpan w:val="4"/>
          </w:tcPr>
          <w:p w14:paraId="2D1813FB"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09FBAA39" w14:textId="77777777" w:rsidR="007F0B73" w:rsidRDefault="0085689B" w:rsidP="00506992">
            <w:pPr>
              <w:pStyle w:val="CellText"/>
              <w:spacing w:after="0"/>
            </w:pPr>
            <w:r w:rsidRPr="0085689B">
              <w:t xml:space="preserve">Position requires independence in making decisions on noncomplex applications and violations.  These decisions affect how property owners can use their property.  Position may determine whether </w:t>
            </w:r>
            <w:r w:rsidR="004A3457">
              <w:t xml:space="preserve">EGLE </w:t>
            </w:r>
            <w:r w:rsidRPr="0085689B">
              <w:t>will seek prosecution for a violation of relevant statutes</w:t>
            </w:r>
            <w:r>
              <w:t>.</w:t>
            </w:r>
          </w:p>
          <w:p w14:paraId="129B36EE" w14:textId="77777777" w:rsidR="00B66FCB" w:rsidRDefault="00B66FCB" w:rsidP="00506992">
            <w:pPr>
              <w:pStyle w:val="CellText"/>
              <w:spacing w:after="0"/>
            </w:pPr>
          </w:p>
          <w:p w14:paraId="272F0DA5" w14:textId="77777777" w:rsidR="00B66FCB" w:rsidRDefault="00B66FCB" w:rsidP="00506992">
            <w:pPr>
              <w:pStyle w:val="CellText"/>
              <w:spacing w:after="0"/>
            </w:pPr>
          </w:p>
          <w:p w14:paraId="0FC35D6D" w14:textId="679701DB" w:rsidR="00B66FCB" w:rsidRPr="0085689B" w:rsidRDefault="00B66FCB" w:rsidP="00506992">
            <w:pPr>
              <w:pStyle w:val="CellText"/>
              <w:spacing w:after="0"/>
            </w:pPr>
          </w:p>
        </w:tc>
      </w:tr>
      <w:tr w:rsidR="007F0B73" w:rsidRPr="00970B53" w14:paraId="3861C0A5" w14:textId="77777777" w:rsidTr="00F429DE">
        <w:trPr>
          <w:trHeight w:val="975"/>
        </w:trPr>
        <w:tc>
          <w:tcPr>
            <w:tcW w:w="10728" w:type="dxa"/>
            <w:gridSpan w:val="4"/>
          </w:tcPr>
          <w:p w14:paraId="44EA7E76"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3C50674F" w14:textId="77777777" w:rsidR="007F0B73" w:rsidRDefault="0085689B" w:rsidP="003C1D0A">
            <w:pPr>
              <w:pStyle w:val="CellNumber"/>
              <w:ind w:left="450" w:firstLine="0"/>
              <w:rPr>
                <w:b w:val="0"/>
                <w:sz w:val="20"/>
              </w:rPr>
            </w:pPr>
            <w:r w:rsidRPr="0085689B">
              <w:rPr>
                <w:b w:val="0"/>
                <w:sz w:val="20"/>
              </w:rPr>
              <w:t xml:space="preserve">Matters of significant public concern or potential controversy, matters that impact </w:t>
            </w:r>
            <w:r w:rsidR="004A3457">
              <w:rPr>
                <w:b w:val="0"/>
                <w:sz w:val="20"/>
              </w:rPr>
              <w:t xml:space="preserve">EGLE </w:t>
            </w:r>
            <w:r w:rsidRPr="0085689B">
              <w:rPr>
                <w:b w:val="0"/>
                <w:sz w:val="20"/>
              </w:rPr>
              <w:t>or WRD policy, and situations not well defined by statue, rules, or guidelines would be discussed with the supervisor</w:t>
            </w:r>
            <w:r>
              <w:rPr>
                <w:b w:val="0"/>
                <w:sz w:val="20"/>
              </w:rPr>
              <w:t>.</w:t>
            </w:r>
          </w:p>
          <w:p w14:paraId="29D617CD" w14:textId="77777777" w:rsidR="00B66FCB" w:rsidRDefault="00B66FCB" w:rsidP="003C1D0A">
            <w:pPr>
              <w:pStyle w:val="CellNumber"/>
              <w:ind w:left="450" w:firstLine="0"/>
              <w:rPr>
                <w:b w:val="0"/>
                <w:sz w:val="20"/>
              </w:rPr>
            </w:pPr>
          </w:p>
          <w:p w14:paraId="02EB24E5" w14:textId="77777777" w:rsidR="00B66FCB" w:rsidRDefault="00B66FCB" w:rsidP="003C1D0A">
            <w:pPr>
              <w:pStyle w:val="CellNumber"/>
              <w:ind w:left="450" w:firstLine="0"/>
              <w:rPr>
                <w:b w:val="0"/>
                <w:sz w:val="20"/>
              </w:rPr>
            </w:pPr>
          </w:p>
          <w:p w14:paraId="73024018" w14:textId="11F30A49" w:rsidR="00B66FCB" w:rsidRPr="0085689B" w:rsidRDefault="00B66FCB" w:rsidP="003C1D0A">
            <w:pPr>
              <w:pStyle w:val="CellNumber"/>
              <w:ind w:left="450" w:firstLine="0"/>
              <w:rPr>
                <w:b w:val="0"/>
                <w:sz w:val="20"/>
              </w:rPr>
            </w:pPr>
          </w:p>
        </w:tc>
      </w:tr>
      <w:tr w:rsidR="007F0B73" w:rsidRPr="00970B53" w14:paraId="52F2D802" w14:textId="77777777" w:rsidTr="009B1E3D">
        <w:trPr>
          <w:trHeight w:val="2001"/>
        </w:trPr>
        <w:tc>
          <w:tcPr>
            <w:tcW w:w="10728" w:type="dxa"/>
            <w:gridSpan w:val="4"/>
          </w:tcPr>
          <w:p w14:paraId="19285163"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3AC6F578" w14:textId="77777777" w:rsidR="0085689B" w:rsidRPr="0085689B" w:rsidRDefault="0085689B" w:rsidP="00506992">
            <w:pPr>
              <w:pStyle w:val="BodyText"/>
              <w:ind w:left="450"/>
              <w:rPr>
                <w:b w:val="0"/>
                <w:caps w:val="0"/>
                <w:sz w:val="20"/>
              </w:rPr>
            </w:pPr>
            <w:r w:rsidRPr="0085689B">
              <w:rPr>
                <w:b w:val="0"/>
                <w:caps w:val="0"/>
                <w:sz w:val="20"/>
              </w:rPr>
              <w:t xml:space="preserve">Work involves both office and field working environments.   Must be capable of a full range of physical activity on all types of terrain and under variable weather conditions.  Normal driving is required.  </w:t>
            </w:r>
          </w:p>
          <w:p w14:paraId="7DC3C067" w14:textId="77777777" w:rsidR="0085689B" w:rsidRPr="0085689B" w:rsidRDefault="0085689B" w:rsidP="00506992">
            <w:pPr>
              <w:pStyle w:val="BodyText"/>
              <w:ind w:left="450"/>
              <w:rPr>
                <w:b w:val="0"/>
                <w:caps w:val="0"/>
                <w:sz w:val="20"/>
              </w:rPr>
            </w:pPr>
          </w:p>
          <w:p w14:paraId="59B91804" w14:textId="77777777" w:rsidR="0085689B" w:rsidRPr="0085689B" w:rsidRDefault="0085689B" w:rsidP="00506992">
            <w:pPr>
              <w:pStyle w:val="BodyText"/>
              <w:ind w:left="450"/>
              <w:rPr>
                <w:b w:val="0"/>
                <w:caps w:val="0"/>
                <w:sz w:val="20"/>
              </w:rPr>
            </w:pPr>
            <w:r w:rsidRPr="0085689B">
              <w:rPr>
                <w:b w:val="0"/>
                <w:caps w:val="0"/>
                <w:sz w:val="20"/>
              </w:rPr>
              <w:t xml:space="preserve">Physical </w:t>
            </w:r>
            <w:r w:rsidR="00D60E53">
              <w:rPr>
                <w:b w:val="0"/>
                <w:caps w:val="0"/>
                <w:sz w:val="20"/>
              </w:rPr>
              <w:t>A</w:t>
            </w:r>
            <w:r w:rsidRPr="0085689B">
              <w:rPr>
                <w:b w:val="0"/>
                <w:caps w:val="0"/>
                <w:sz w:val="20"/>
              </w:rPr>
              <w:t>ctivities:  Standing, sitting, walking, climbing, wading, stooping, digging, kneeling, jumping, and carrying are all done routinely during field investigations.  Many field investigations are on undeveloped property.  Field work will require walking, wading, and climbing across rough terrain, with thick vegetation and/or other adverse natural conditions.</w:t>
            </w:r>
          </w:p>
          <w:p w14:paraId="2CDB412C" w14:textId="77777777" w:rsidR="0085689B" w:rsidRPr="0085689B" w:rsidRDefault="0085689B" w:rsidP="00506992">
            <w:pPr>
              <w:pStyle w:val="BodyText"/>
              <w:ind w:left="450"/>
              <w:rPr>
                <w:b w:val="0"/>
                <w:caps w:val="0"/>
                <w:sz w:val="20"/>
              </w:rPr>
            </w:pPr>
          </w:p>
          <w:p w14:paraId="72600827" w14:textId="77777777" w:rsidR="0085689B" w:rsidRPr="0085689B" w:rsidRDefault="0085689B" w:rsidP="00506992">
            <w:pPr>
              <w:pStyle w:val="BodyText"/>
              <w:ind w:left="450"/>
              <w:rPr>
                <w:b w:val="0"/>
                <w:caps w:val="0"/>
                <w:sz w:val="20"/>
              </w:rPr>
            </w:pPr>
            <w:r w:rsidRPr="0085689B">
              <w:rPr>
                <w:b w:val="0"/>
                <w:caps w:val="0"/>
                <w:sz w:val="20"/>
              </w:rPr>
              <w:t>Conditions/Hazards:  Wet, cold, heat, noise, dust, poisonous vegetation, insects and wildlife, wading in water, and working in traffic areas are all encountered when working in the field.  Field</w:t>
            </w:r>
            <w:r w:rsidR="00D60E53">
              <w:rPr>
                <w:b w:val="0"/>
                <w:caps w:val="0"/>
                <w:sz w:val="20"/>
              </w:rPr>
              <w:t xml:space="preserve"> </w:t>
            </w:r>
            <w:r w:rsidRPr="0085689B">
              <w:rPr>
                <w:b w:val="0"/>
                <w:caps w:val="0"/>
                <w:sz w:val="20"/>
              </w:rPr>
              <w:t xml:space="preserve">work constitutes about 35% of the job.  </w:t>
            </w:r>
          </w:p>
          <w:p w14:paraId="6925B1D5" w14:textId="77777777" w:rsidR="0085689B" w:rsidRPr="0085689B" w:rsidRDefault="0085689B" w:rsidP="00506992">
            <w:pPr>
              <w:pStyle w:val="BodyText"/>
              <w:ind w:left="450"/>
              <w:rPr>
                <w:b w:val="0"/>
                <w:caps w:val="0"/>
                <w:sz w:val="20"/>
              </w:rPr>
            </w:pPr>
          </w:p>
          <w:p w14:paraId="66242758" w14:textId="77777777" w:rsidR="007F0B73" w:rsidRDefault="001E7381" w:rsidP="00506992">
            <w:pPr>
              <w:pStyle w:val="CellText"/>
              <w:spacing w:after="0"/>
              <w:ind w:left="450"/>
            </w:pPr>
            <w:r w:rsidRPr="001E7381">
              <w:t>During some types of field work or field responses, the person in this position may walk</w:t>
            </w:r>
            <w:r w:rsidR="0085689B" w:rsidRPr="001E7381">
              <w:rPr>
                <w:caps/>
              </w:rPr>
              <w:t xml:space="preserve"> </w:t>
            </w:r>
            <w:r w:rsidRPr="001E7381">
              <w:t>upon land occupied by either current or historic agricultural, commercial, or industrial activities or through such site types or facilities</w:t>
            </w:r>
            <w:r w:rsidR="0085689B" w:rsidRPr="001E7381">
              <w:rPr>
                <w:caps/>
              </w:rPr>
              <w:t>.</w:t>
            </w:r>
            <w:r w:rsidRPr="001E7381">
              <w:t xml:space="preserve">  During these inspections/</w:t>
            </w:r>
            <w:r w:rsidR="00506992">
              <w:t xml:space="preserve"> </w:t>
            </w:r>
            <w:r w:rsidRPr="001E7381">
              <w:t xml:space="preserve">responses, the person in this position could occasionally </w:t>
            </w:r>
            <w:r w:rsidR="00506992">
              <w:t xml:space="preserve">be </w:t>
            </w:r>
            <w:r w:rsidRPr="001E7381">
              <w:t>exposed to wastewater, storm water, fumes, and soil or airborne contaminants from or on the site, or from chemical storage or processes on the site, or other sources.  Division safety procedures must be followed in all activities</w:t>
            </w:r>
            <w:r>
              <w:t>.</w:t>
            </w:r>
          </w:p>
          <w:p w14:paraId="14065B8C" w14:textId="77777777" w:rsidR="001E7381" w:rsidRPr="001E7381" w:rsidRDefault="001E7381" w:rsidP="001E7381">
            <w:pPr>
              <w:pStyle w:val="CellText"/>
              <w:spacing w:after="0"/>
              <w:ind w:left="0"/>
            </w:pPr>
          </w:p>
        </w:tc>
      </w:tr>
      <w:tr w:rsidR="007F0B73" w:rsidRPr="00970B53" w14:paraId="7748F478" w14:textId="77777777" w:rsidTr="009B1E3D">
        <w:trPr>
          <w:trHeight w:hRule="exact" w:val="645"/>
        </w:trPr>
        <w:tc>
          <w:tcPr>
            <w:tcW w:w="10728" w:type="dxa"/>
            <w:gridSpan w:val="4"/>
          </w:tcPr>
          <w:p w14:paraId="4955AFE0"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6313B815" w14:textId="77777777">
        <w:trPr>
          <w:trHeight w:hRule="exact" w:val="400"/>
        </w:trPr>
        <w:tc>
          <w:tcPr>
            <w:tcW w:w="2682" w:type="dxa"/>
            <w:vAlign w:val="center"/>
          </w:tcPr>
          <w:p w14:paraId="44D7A677" w14:textId="77777777" w:rsidR="007F0B73" w:rsidRPr="00970B53" w:rsidRDefault="007F0B73">
            <w:pPr>
              <w:pStyle w:val="CellNumber"/>
              <w:jc w:val="center"/>
              <w:rPr>
                <w:u w:val="single"/>
              </w:rPr>
            </w:pPr>
            <w:r w:rsidRPr="00970B53">
              <w:rPr>
                <w:u w:val="single"/>
              </w:rPr>
              <w:t>NAME</w:t>
            </w:r>
          </w:p>
        </w:tc>
        <w:tc>
          <w:tcPr>
            <w:tcW w:w="2682" w:type="dxa"/>
            <w:vAlign w:val="center"/>
          </w:tcPr>
          <w:p w14:paraId="2019FB46"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1FC97051" w14:textId="77777777" w:rsidR="007F0B73" w:rsidRPr="00970B53" w:rsidRDefault="007F0B73">
            <w:pPr>
              <w:pStyle w:val="CellNumber"/>
              <w:jc w:val="center"/>
              <w:rPr>
                <w:u w:val="single"/>
              </w:rPr>
            </w:pPr>
            <w:r w:rsidRPr="00970B53">
              <w:rPr>
                <w:u w:val="single"/>
              </w:rPr>
              <w:t>NAME</w:t>
            </w:r>
          </w:p>
        </w:tc>
        <w:tc>
          <w:tcPr>
            <w:tcW w:w="2682" w:type="dxa"/>
            <w:vAlign w:val="center"/>
          </w:tcPr>
          <w:p w14:paraId="0DE69CA2" w14:textId="77777777" w:rsidR="007F0B73" w:rsidRPr="00970B53" w:rsidRDefault="007F0B73">
            <w:pPr>
              <w:pStyle w:val="CellNumber"/>
              <w:jc w:val="center"/>
              <w:rPr>
                <w:u w:val="single"/>
              </w:rPr>
            </w:pPr>
            <w:r w:rsidRPr="00970B53">
              <w:rPr>
                <w:u w:val="single"/>
              </w:rPr>
              <w:t>CLASS TITLE</w:t>
            </w:r>
          </w:p>
        </w:tc>
      </w:tr>
      <w:tr w:rsidR="007F0B73" w:rsidRPr="00970B53" w14:paraId="6C797177" w14:textId="77777777">
        <w:trPr>
          <w:trHeight w:val="400"/>
        </w:trPr>
        <w:tc>
          <w:tcPr>
            <w:tcW w:w="2682" w:type="dxa"/>
            <w:vAlign w:val="center"/>
          </w:tcPr>
          <w:p w14:paraId="0689F78B" w14:textId="77777777" w:rsidR="007F0B73" w:rsidRPr="00970B53" w:rsidRDefault="007F0B73">
            <w:pPr>
              <w:pStyle w:val="CellText"/>
              <w:ind w:left="0"/>
            </w:pPr>
          </w:p>
        </w:tc>
        <w:tc>
          <w:tcPr>
            <w:tcW w:w="2682" w:type="dxa"/>
            <w:vAlign w:val="center"/>
          </w:tcPr>
          <w:p w14:paraId="75EA30E9" w14:textId="77777777" w:rsidR="007F0B73" w:rsidRPr="00970B53" w:rsidRDefault="007F0B73">
            <w:pPr>
              <w:pStyle w:val="CellText"/>
              <w:ind w:left="0"/>
            </w:pPr>
          </w:p>
        </w:tc>
        <w:tc>
          <w:tcPr>
            <w:tcW w:w="2682" w:type="dxa"/>
            <w:vAlign w:val="center"/>
          </w:tcPr>
          <w:p w14:paraId="34635B4C" w14:textId="77777777" w:rsidR="007F0B73" w:rsidRPr="00970B53" w:rsidRDefault="007F0B73">
            <w:pPr>
              <w:pStyle w:val="CellText"/>
              <w:ind w:left="0"/>
            </w:pPr>
          </w:p>
        </w:tc>
        <w:tc>
          <w:tcPr>
            <w:tcW w:w="2682" w:type="dxa"/>
            <w:vAlign w:val="center"/>
          </w:tcPr>
          <w:p w14:paraId="62B247CD" w14:textId="77777777" w:rsidR="007F0B73" w:rsidRPr="00970B53" w:rsidRDefault="007F0B73">
            <w:pPr>
              <w:pStyle w:val="CellText"/>
              <w:ind w:left="0"/>
            </w:pPr>
          </w:p>
        </w:tc>
      </w:tr>
      <w:tr w:rsidR="007F0B73" w:rsidRPr="00970B53" w14:paraId="3D5EB61A" w14:textId="77777777">
        <w:trPr>
          <w:trHeight w:val="400"/>
        </w:trPr>
        <w:tc>
          <w:tcPr>
            <w:tcW w:w="2682" w:type="dxa"/>
            <w:vAlign w:val="center"/>
          </w:tcPr>
          <w:p w14:paraId="0A02D4F3" w14:textId="77777777" w:rsidR="007F0B73" w:rsidRPr="00970B53" w:rsidRDefault="007F0B73"/>
        </w:tc>
        <w:tc>
          <w:tcPr>
            <w:tcW w:w="2682" w:type="dxa"/>
            <w:vAlign w:val="center"/>
          </w:tcPr>
          <w:p w14:paraId="29B0255A" w14:textId="77777777" w:rsidR="007F0B73" w:rsidRPr="00970B53" w:rsidRDefault="007F0B73">
            <w:pPr>
              <w:pStyle w:val="CellText"/>
              <w:ind w:left="0"/>
            </w:pPr>
          </w:p>
        </w:tc>
        <w:tc>
          <w:tcPr>
            <w:tcW w:w="2682" w:type="dxa"/>
            <w:vAlign w:val="center"/>
          </w:tcPr>
          <w:p w14:paraId="6595B493" w14:textId="77777777" w:rsidR="007F0B73" w:rsidRPr="00970B53" w:rsidRDefault="007F0B73">
            <w:pPr>
              <w:pStyle w:val="CellText"/>
              <w:ind w:left="0"/>
            </w:pPr>
          </w:p>
        </w:tc>
        <w:tc>
          <w:tcPr>
            <w:tcW w:w="2682" w:type="dxa"/>
            <w:vAlign w:val="center"/>
          </w:tcPr>
          <w:p w14:paraId="3B3D6529" w14:textId="77777777" w:rsidR="007F0B73" w:rsidRPr="00970B53" w:rsidRDefault="007F0B73">
            <w:pPr>
              <w:pStyle w:val="CellText"/>
              <w:ind w:left="0"/>
            </w:pPr>
          </w:p>
        </w:tc>
      </w:tr>
      <w:tr w:rsidR="007F0B73" w:rsidRPr="00970B53" w14:paraId="4B5BC0E1" w14:textId="77777777">
        <w:trPr>
          <w:trHeight w:val="400"/>
        </w:trPr>
        <w:tc>
          <w:tcPr>
            <w:tcW w:w="2682" w:type="dxa"/>
            <w:vAlign w:val="center"/>
          </w:tcPr>
          <w:p w14:paraId="757CE5F9" w14:textId="77777777" w:rsidR="007F0B73" w:rsidRPr="00970B53" w:rsidRDefault="007F0B73">
            <w:pPr>
              <w:pStyle w:val="CellText"/>
              <w:ind w:left="0"/>
            </w:pPr>
          </w:p>
        </w:tc>
        <w:tc>
          <w:tcPr>
            <w:tcW w:w="2682" w:type="dxa"/>
            <w:vAlign w:val="center"/>
          </w:tcPr>
          <w:p w14:paraId="538F7C30" w14:textId="77777777" w:rsidR="007F0B73" w:rsidRPr="00970B53" w:rsidRDefault="007F0B73">
            <w:pPr>
              <w:pStyle w:val="CellText"/>
              <w:ind w:left="0"/>
            </w:pPr>
          </w:p>
        </w:tc>
        <w:tc>
          <w:tcPr>
            <w:tcW w:w="2682" w:type="dxa"/>
            <w:vAlign w:val="center"/>
          </w:tcPr>
          <w:p w14:paraId="429C2BA8" w14:textId="77777777" w:rsidR="007F0B73" w:rsidRPr="00970B53" w:rsidRDefault="007F0B73">
            <w:pPr>
              <w:pStyle w:val="CellText"/>
              <w:ind w:left="0"/>
            </w:pPr>
          </w:p>
        </w:tc>
        <w:tc>
          <w:tcPr>
            <w:tcW w:w="2682" w:type="dxa"/>
            <w:vAlign w:val="center"/>
          </w:tcPr>
          <w:p w14:paraId="7C43AD49" w14:textId="77777777" w:rsidR="007F0B73" w:rsidRPr="00970B53" w:rsidRDefault="007F0B73">
            <w:pPr>
              <w:pStyle w:val="CellText"/>
              <w:ind w:left="0"/>
            </w:pPr>
          </w:p>
        </w:tc>
      </w:tr>
      <w:tr w:rsidR="007F0B73" w:rsidRPr="00970B53" w14:paraId="45B591AF" w14:textId="77777777">
        <w:trPr>
          <w:trHeight w:val="400"/>
        </w:trPr>
        <w:tc>
          <w:tcPr>
            <w:tcW w:w="2682" w:type="dxa"/>
            <w:vAlign w:val="center"/>
          </w:tcPr>
          <w:p w14:paraId="1A035F38" w14:textId="77777777" w:rsidR="007F0B73" w:rsidRPr="00970B53" w:rsidRDefault="007F0B73">
            <w:pPr>
              <w:pStyle w:val="CellText"/>
              <w:ind w:left="0"/>
            </w:pPr>
          </w:p>
        </w:tc>
        <w:tc>
          <w:tcPr>
            <w:tcW w:w="2682" w:type="dxa"/>
            <w:vAlign w:val="center"/>
          </w:tcPr>
          <w:p w14:paraId="0E6894E7" w14:textId="77777777" w:rsidR="007F0B73" w:rsidRPr="00970B53" w:rsidRDefault="007F0B73">
            <w:pPr>
              <w:pStyle w:val="CellText"/>
              <w:ind w:left="0"/>
            </w:pPr>
          </w:p>
        </w:tc>
        <w:tc>
          <w:tcPr>
            <w:tcW w:w="2682" w:type="dxa"/>
            <w:vAlign w:val="center"/>
          </w:tcPr>
          <w:p w14:paraId="5D25262D" w14:textId="77777777" w:rsidR="007F0B73" w:rsidRPr="00970B53" w:rsidRDefault="007F0B73">
            <w:pPr>
              <w:pStyle w:val="CellText"/>
              <w:ind w:left="0"/>
            </w:pPr>
          </w:p>
        </w:tc>
        <w:tc>
          <w:tcPr>
            <w:tcW w:w="2682" w:type="dxa"/>
            <w:vAlign w:val="center"/>
          </w:tcPr>
          <w:p w14:paraId="75367864" w14:textId="77777777" w:rsidR="007F0B73" w:rsidRPr="00970B53" w:rsidRDefault="007F0B73">
            <w:pPr>
              <w:pStyle w:val="CellText"/>
              <w:ind w:left="0"/>
            </w:pPr>
          </w:p>
        </w:tc>
      </w:tr>
      <w:tr w:rsidR="007F0B73" w:rsidRPr="00970B53" w14:paraId="036D3FD7" w14:textId="77777777">
        <w:trPr>
          <w:trHeight w:val="400"/>
        </w:trPr>
        <w:tc>
          <w:tcPr>
            <w:tcW w:w="2682" w:type="dxa"/>
            <w:vAlign w:val="center"/>
          </w:tcPr>
          <w:p w14:paraId="61A2BC11" w14:textId="77777777" w:rsidR="007F0B73" w:rsidRPr="00970B53" w:rsidRDefault="007F0B73">
            <w:pPr>
              <w:pStyle w:val="CellText"/>
              <w:ind w:left="0"/>
            </w:pPr>
          </w:p>
        </w:tc>
        <w:tc>
          <w:tcPr>
            <w:tcW w:w="2682" w:type="dxa"/>
            <w:vAlign w:val="center"/>
          </w:tcPr>
          <w:p w14:paraId="3B15BBAE" w14:textId="77777777" w:rsidR="007F0B73" w:rsidRPr="00970B53" w:rsidRDefault="007F0B73">
            <w:pPr>
              <w:pStyle w:val="CellText"/>
              <w:ind w:left="0"/>
            </w:pPr>
          </w:p>
        </w:tc>
        <w:tc>
          <w:tcPr>
            <w:tcW w:w="2682" w:type="dxa"/>
            <w:vAlign w:val="center"/>
          </w:tcPr>
          <w:p w14:paraId="4BCDE471" w14:textId="77777777" w:rsidR="007F0B73" w:rsidRPr="00970B53" w:rsidRDefault="007F0B73">
            <w:pPr>
              <w:pStyle w:val="CellText"/>
              <w:ind w:left="0"/>
            </w:pPr>
          </w:p>
        </w:tc>
        <w:tc>
          <w:tcPr>
            <w:tcW w:w="2682" w:type="dxa"/>
            <w:vAlign w:val="center"/>
          </w:tcPr>
          <w:p w14:paraId="34C1A1E9" w14:textId="77777777" w:rsidR="007F0B73" w:rsidRPr="00970B53" w:rsidRDefault="007F0B73">
            <w:pPr>
              <w:pStyle w:val="CellText"/>
              <w:ind w:left="0"/>
            </w:pPr>
          </w:p>
        </w:tc>
      </w:tr>
      <w:tr w:rsidR="007F0B73" w:rsidRPr="00970B53" w14:paraId="065B94AE" w14:textId="77777777">
        <w:trPr>
          <w:trHeight w:hRule="exact" w:val="2400"/>
        </w:trPr>
        <w:tc>
          <w:tcPr>
            <w:tcW w:w="10728" w:type="dxa"/>
            <w:gridSpan w:val="4"/>
          </w:tcPr>
          <w:p w14:paraId="1136C691"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7D6C69A3"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431D7E90"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5D8D26F6"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0B1CA49B"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64E37DBC" w14:textId="77777777" w:rsidR="007F0B73" w:rsidRPr="00970B53" w:rsidRDefault="002D5623" w:rsidP="003C1D0A">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r w:rsidR="007F0B73" w:rsidRPr="00970B53" w14:paraId="16FBB4E0" w14:textId="77777777" w:rsidTr="00EB4924">
        <w:trPr>
          <w:trHeight w:val="3270"/>
        </w:trPr>
        <w:tc>
          <w:tcPr>
            <w:tcW w:w="10728" w:type="dxa"/>
            <w:gridSpan w:val="4"/>
          </w:tcPr>
          <w:p w14:paraId="02638299" w14:textId="7E59A04D" w:rsidR="007F0B73" w:rsidRPr="00265F4A" w:rsidRDefault="007F0B73" w:rsidP="00265F4A">
            <w:pPr>
              <w:pStyle w:val="CellNumber"/>
              <w:rPr>
                <w:u w:val="single"/>
              </w:rPr>
            </w:pPr>
            <w:r w:rsidRPr="00970B53">
              <w:rPr>
                <w:b w:val="0"/>
                <w:sz w:val="22"/>
              </w:rPr>
              <w:lastRenderedPageBreak/>
              <w:br w:type="page"/>
            </w:r>
            <w:r w:rsidRPr="00970B53">
              <w:t>2</w:t>
            </w:r>
            <w:r w:rsidR="00B66FCB">
              <w:t>1</w:t>
            </w:r>
            <w:r w:rsidRPr="00970B53">
              <w:t>.</w:t>
            </w:r>
            <w:r w:rsidRPr="00970B53">
              <w:tab/>
            </w:r>
            <w:r w:rsidR="00265F4A">
              <w:t xml:space="preserve"> </w:t>
            </w:r>
            <w:r w:rsidR="0037654E">
              <w:tab/>
            </w:r>
            <w:r w:rsidRPr="00265F4A">
              <w:t>Do you agree with the responses for Items 1 through 20?  If not, which items do you disagree with and why?</w:t>
            </w:r>
          </w:p>
          <w:p w14:paraId="3E95E194" w14:textId="5A5F4505" w:rsidR="007F0B73" w:rsidRPr="0037654E" w:rsidRDefault="004A3457" w:rsidP="00797EB0">
            <w:pPr>
              <w:pStyle w:val="CellText"/>
              <w:ind w:left="499"/>
            </w:pPr>
            <w:r>
              <w:t>Yes.</w:t>
            </w:r>
          </w:p>
        </w:tc>
      </w:tr>
      <w:tr w:rsidR="007F0B73" w:rsidRPr="00970B53" w14:paraId="7E4AC738" w14:textId="77777777">
        <w:trPr>
          <w:trHeight w:val="3400"/>
        </w:trPr>
        <w:tc>
          <w:tcPr>
            <w:tcW w:w="10728" w:type="dxa"/>
            <w:gridSpan w:val="4"/>
          </w:tcPr>
          <w:p w14:paraId="5156B224" w14:textId="58963F78" w:rsidR="007F0B73" w:rsidRPr="00970B53" w:rsidRDefault="007F0B73">
            <w:pPr>
              <w:pStyle w:val="CellNumber"/>
            </w:pPr>
            <w:r w:rsidRPr="00970B53">
              <w:tab/>
              <w:t>2</w:t>
            </w:r>
            <w:r w:rsidR="00B66FCB">
              <w:t>2</w:t>
            </w:r>
            <w:r w:rsidRPr="00970B53">
              <w:t>.</w:t>
            </w:r>
            <w:r w:rsidRPr="00970B53">
              <w:tab/>
              <w:t xml:space="preserve">What are the essential </w:t>
            </w:r>
            <w:r w:rsidR="00330F4F">
              <w:t>function</w:t>
            </w:r>
            <w:r w:rsidRPr="00970B53">
              <w:t>s of this position?</w:t>
            </w:r>
          </w:p>
          <w:p w14:paraId="05FCF4D6" w14:textId="08713D92" w:rsidR="00F429DE" w:rsidRPr="00F429DE" w:rsidRDefault="00F429DE" w:rsidP="00506992">
            <w:pPr>
              <w:pStyle w:val="CellText"/>
              <w:spacing w:after="0"/>
              <w:ind w:left="450"/>
            </w:pPr>
            <w:r w:rsidRPr="00F429DE">
              <w:t>The essential duties of this position are to process applications for construction projects</w:t>
            </w:r>
            <w:r w:rsidR="00B66FCB">
              <w:t>;</w:t>
            </w:r>
            <w:r w:rsidRPr="00F429DE">
              <w:t xml:space="preserve"> defend permit decisions in contested case hearings and lawsuits against </w:t>
            </w:r>
            <w:r w:rsidR="004A3457">
              <w:t>EGLE</w:t>
            </w:r>
            <w:r w:rsidRPr="00F429DE">
              <w:t xml:space="preserve">; initiate and coordinate enforcement actions where violations have occurred; and provide assistance to property owners, contractors, and professional consultants.  This requires the incumbent to be able to communicate well, both verbally and in writing; use a computer, telephone, and other office equipment; sit for long periods of time in meetings or legal proceedings; and maintain a calm professional demeanor during confrontational situations.  The position also requires frequent independent travel, sometimes overnight, and field work involving walking or wading on uneven ground and exposure to various weather conditions, insects, wildlife, and plants.   </w:t>
            </w:r>
          </w:p>
          <w:p w14:paraId="54495C7B" w14:textId="77777777" w:rsidR="00F429DE" w:rsidRPr="00F429DE" w:rsidRDefault="00F429DE" w:rsidP="00F429DE">
            <w:pPr>
              <w:pStyle w:val="CellText"/>
              <w:spacing w:after="0"/>
              <w:ind w:left="0"/>
            </w:pPr>
          </w:p>
          <w:p w14:paraId="1D6DB101" w14:textId="77777777" w:rsidR="00F429DE" w:rsidRPr="00F429DE" w:rsidRDefault="00F429DE" w:rsidP="00506992">
            <w:pPr>
              <w:pStyle w:val="CellText"/>
              <w:spacing w:after="0"/>
              <w:ind w:left="450"/>
            </w:pPr>
            <w:r w:rsidRPr="00F429DE">
              <w:t xml:space="preserve">To be successful in this position, the following competencies have been identified as being essential:  Building Strategic Working Relationships; Continuous Learning; Decision Making; Initiating Action; Innovation; and Technical/Professional Knowledge. </w:t>
            </w:r>
          </w:p>
          <w:p w14:paraId="142C306F" w14:textId="77777777" w:rsidR="007F0B73" w:rsidRPr="00970B53" w:rsidRDefault="007F0B73" w:rsidP="00CA4594">
            <w:pPr>
              <w:pStyle w:val="CellText"/>
              <w:spacing w:after="0"/>
            </w:pPr>
          </w:p>
        </w:tc>
      </w:tr>
      <w:tr w:rsidR="007F0B73" w:rsidRPr="00970B53" w14:paraId="1ACF1454" w14:textId="77777777" w:rsidTr="00EB4924">
        <w:trPr>
          <w:trHeight w:val="3198"/>
        </w:trPr>
        <w:tc>
          <w:tcPr>
            <w:tcW w:w="10728" w:type="dxa"/>
            <w:gridSpan w:val="4"/>
          </w:tcPr>
          <w:p w14:paraId="15C9B8B1" w14:textId="590A068F" w:rsidR="007F0B73" w:rsidRPr="00970B53" w:rsidRDefault="007F0B73">
            <w:pPr>
              <w:pStyle w:val="CellNumber"/>
            </w:pPr>
            <w:r w:rsidRPr="00970B53">
              <w:tab/>
              <w:t>2</w:t>
            </w:r>
            <w:r w:rsidR="00B66FCB">
              <w:t>3</w:t>
            </w:r>
            <w:r w:rsidRPr="00970B53">
              <w:t>.</w:t>
            </w:r>
            <w:r w:rsidRPr="00970B53">
              <w:tab/>
              <w:t>Indicate specifically how the position’s duties and responsibilities have changed since the position was last reviewed.</w:t>
            </w:r>
          </w:p>
          <w:p w14:paraId="76BF0FD3" w14:textId="2C3547B6" w:rsidR="007F0B73" w:rsidRPr="00970B53" w:rsidRDefault="00B66FCB" w:rsidP="00506992">
            <w:pPr>
              <w:autoSpaceDE w:val="0"/>
              <w:autoSpaceDN w:val="0"/>
              <w:adjustRightInd w:val="0"/>
              <w:ind w:left="450"/>
            </w:pPr>
            <w:r>
              <w:t>New position</w:t>
            </w:r>
            <w:r w:rsidR="00F429DE">
              <w:t>.</w:t>
            </w:r>
          </w:p>
        </w:tc>
      </w:tr>
      <w:tr w:rsidR="007F0B73" w:rsidRPr="00970B53" w14:paraId="0A830393" w14:textId="77777777">
        <w:trPr>
          <w:trHeight w:val="3400"/>
        </w:trPr>
        <w:tc>
          <w:tcPr>
            <w:tcW w:w="10728" w:type="dxa"/>
            <w:gridSpan w:val="4"/>
          </w:tcPr>
          <w:p w14:paraId="154BABF7" w14:textId="6F8222FD" w:rsidR="007F0B73" w:rsidRPr="00970B53" w:rsidRDefault="007F0B73">
            <w:pPr>
              <w:pStyle w:val="CellNumber"/>
            </w:pPr>
            <w:r w:rsidRPr="00970B53">
              <w:tab/>
              <w:t>2</w:t>
            </w:r>
            <w:r w:rsidR="00B66FCB">
              <w:t>4</w:t>
            </w:r>
            <w:r w:rsidRPr="00970B53">
              <w:t>.</w:t>
            </w:r>
            <w:r w:rsidRPr="00970B53">
              <w:tab/>
              <w:t>What is the function of the work area and how does this position fit into that function?</w:t>
            </w:r>
          </w:p>
          <w:p w14:paraId="1310E738" w14:textId="629BA73A" w:rsidR="007F0B73" w:rsidRPr="00970B53" w:rsidRDefault="00F429DE" w:rsidP="005D75F3">
            <w:pPr>
              <w:pStyle w:val="CellText"/>
              <w:spacing w:after="0"/>
              <w:ind w:left="450"/>
            </w:pPr>
            <w:r w:rsidRPr="00F429DE">
              <w:t>Administer several regulatory statutes for the protection and conservation of lakes, streams, wetlands, floodplains, and Great Lakes shoreline.  Review and process applications for construction projects affecting riparian owners, local units of government, and federal agencies.  This position, along with the other staff in the district, is responsible for administering these programs in an assigned geographic area within the district.</w:t>
            </w:r>
          </w:p>
        </w:tc>
      </w:tr>
      <w:tr w:rsidR="007F0B73" w:rsidRPr="00970B53" w14:paraId="5334F0AA" w14:textId="77777777" w:rsidTr="00EF4971">
        <w:trPr>
          <w:trHeight w:hRule="exact" w:val="555"/>
        </w:trPr>
        <w:tc>
          <w:tcPr>
            <w:tcW w:w="10728" w:type="dxa"/>
            <w:gridSpan w:val="4"/>
          </w:tcPr>
          <w:p w14:paraId="5F2CC2AB" w14:textId="146498CB" w:rsidR="007F0B73" w:rsidRPr="00970B53" w:rsidRDefault="007F0B73" w:rsidP="00330F4F">
            <w:pPr>
              <w:pStyle w:val="CellNumber"/>
              <w:spacing w:after="0"/>
            </w:pPr>
            <w:r w:rsidRPr="00970B53">
              <w:lastRenderedPageBreak/>
              <w:tab/>
              <w:t>2</w:t>
            </w:r>
            <w:r w:rsidR="00B66FCB">
              <w:t>5</w:t>
            </w:r>
            <w:r w:rsidRPr="00970B53">
              <w:t>.</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5ABE4308" w14:textId="77777777" w:rsidTr="00EF4971">
        <w:trPr>
          <w:trHeight w:val="1596"/>
        </w:trPr>
        <w:tc>
          <w:tcPr>
            <w:tcW w:w="10728" w:type="dxa"/>
            <w:gridSpan w:val="4"/>
          </w:tcPr>
          <w:p w14:paraId="31017BBB" w14:textId="77777777" w:rsidR="007F0B73" w:rsidRPr="00970B53" w:rsidRDefault="007F0B73">
            <w:pPr>
              <w:pStyle w:val="CellNumber"/>
            </w:pPr>
            <w:r w:rsidRPr="00970B53">
              <w:t>EDUCATION:</w:t>
            </w:r>
          </w:p>
          <w:p w14:paraId="20F483D6" w14:textId="77777777" w:rsidR="007F0B73" w:rsidRDefault="00F429DE" w:rsidP="009D45AB">
            <w:pPr>
              <w:autoSpaceDE w:val="0"/>
              <w:autoSpaceDN w:val="0"/>
              <w:adjustRightInd w:val="0"/>
              <w:ind w:left="450"/>
            </w:pPr>
            <w:r w:rsidRPr="00F429DE">
              <w:t>Possession of a bachelor's degree in the biological sciences, engineering, physical sciences, resource</w:t>
            </w:r>
            <w:r>
              <w:t xml:space="preserve"> </w:t>
            </w:r>
            <w:r w:rsidRPr="00F429DE">
              <w:t>development, resource management</w:t>
            </w:r>
            <w:r w:rsidR="009D45AB">
              <w:t>, or related field.</w:t>
            </w:r>
          </w:p>
          <w:p w14:paraId="5F72667B" w14:textId="77777777" w:rsidR="00506992" w:rsidRDefault="00506992" w:rsidP="009D45AB">
            <w:pPr>
              <w:autoSpaceDE w:val="0"/>
              <w:autoSpaceDN w:val="0"/>
              <w:adjustRightInd w:val="0"/>
              <w:ind w:left="450"/>
            </w:pPr>
          </w:p>
          <w:p w14:paraId="42D2704C" w14:textId="77777777" w:rsidR="00506992" w:rsidRDefault="00506992" w:rsidP="009D45AB">
            <w:pPr>
              <w:autoSpaceDE w:val="0"/>
              <w:autoSpaceDN w:val="0"/>
              <w:adjustRightInd w:val="0"/>
              <w:ind w:left="450"/>
            </w:pPr>
            <w:r>
              <w:t>OR</w:t>
            </w:r>
          </w:p>
          <w:p w14:paraId="1E2AF7DE" w14:textId="77777777" w:rsidR="00506992" w:rsidRDefault="00506992" w:rsidP="009D45AB">
            <w:pPr>
              <w:autoSpaceDE w:val="0"/>
              <w:autoSpaceDN w:val="0"/>
              <w:adjustRightInd w:val="0"/>
              <w:ind w:left="450"/>
            </w:pPr>
          </w:p>
          <w:p w14:paraId="7173B478" w14:textId="77777777" w:rsidR="00506992" w:rsidRDefault="00506992" w:rsidP="00506992">
            <w:pPr>
              <w:autoSpaceDE w:val="0"/>
              <w:autoSpaceDN w:val="0"/>
              <w:adjustRightInd w:val="0"/>
              <w:ind w:left="450"/>
            </w:pPr>
            <w:r>
              <w:t>Possession of a bachelor's degree in any major with at least 30 semester (45 term) credits in one or a combination of the following: biochemistry, biology, botany, chemistry, crop and soil science, engineering, environmental health, environmental science, forest management, geology, ecology, meteorology, microbiology, physics, remote sensing, resource development, resource management, toxicology, or zoology.</w:t>
            </w:r>
          </w:p>
          <w:p w14:paraId="7EDF61F7" w14:textId="77777777" w:rsidR="00506992" w:rsidRPr="00970B53" w:rsidRDefault="00506992" w:rsidP="00506992">
            <w:pPr>
              <w:autoSpaceDE w:val="0"/>
              <w:autoSpaceDN w:val="0"/>
              <w:adjustRightInd w:val="0"/>
              <w:ind w:left="450"/>
            </w:pPr>
          </w:p>
        </w:tc>
      </w:tr>
      <w:tr w:rsidR="007F0B73" w:rsidRPr="00970B53" w14:paraId="423B67D6" w14:textId="77777777" w:rsidTr="00506992">
        <w:trPr>
          <w:trHeight w:val="1236"/>
        </w:trPr>
        <w:tc>
          <w:tcPr>
            <w:tcW w:w="10728" w:type="dxa"/>
            <w:gridSpan w:val="4"/>
          </w:tcPr>
          <w:p w14:paraId="501E5EF3" w14:textId="77777777" w:rsidR="007F0B73" w:rsidRPr="00970B53" w:rsidRDefault="007F0B73">
            <w:pPr>
              <w:pStyle w:val="CellNumber"/>
            </w:pPr>
            <w:r w:rsidRPr="00970B53">
              <w:t>EXPERIENCE:</w:t>
            </w:r>
          </w:p>
          <w:p w14:paraId="382D7056" w14:textId="77777777" w:rsidR="007F0B73" w:rsidRPr="00F429DE" w:rsidRDefault="00F429DE" w:rsidP="00F429DE">
            <w:pPr>
              <w:pStyle w:val="Default"/>
              <w:ind w:left="450"/>
              <w:jc w:val="both"/>
              <w:rPr>
                <w:rFonts w:ascii="Times New Roman" w:hAnsi="Times New Roman" w:cs="Times New Roman"/>
                <w:sz w:val="20"/>
                <w:szCs w:val="20"/>
              </w:rPr>
            </w:pPr>
            <w:r w:rsidRPr="00F429DE">
              <w:rPr>
                <w:rFonts w:ascii="Times New Roman" w:hAnsi="Times New Roman" w:cs="Times New Roman"/>
                <w:sz w:val="20"/>
                <w:szCs w:val="20"/>
              </w:rPr>
              <w:t>No specific type or amount is required for the 9 level; one year of professional experience equivalent to an Environmental Quality Analyst 9 for the 10 level; and two years of professional experience equivalent to an Environmental Quality Analyst including one year equivalent to an Environmental Quality Analyst 10 for the P11 level</w:t>
            </w:r>
            <w:r>
              <w:rPr>
                <w:rFonts w:ascii="Times New Roman" w:hAnsi="Times New Roman" w:cs="Times New Roman"/>
                <w:sz w:val="20"/>
                <w:szCs w:val="20"/>
              </w:rPr>
              <w:t>.</w:t>
            </w:r>
          </w:p>
        </w:tc>
      </w:tr>
      <w:tr w:rsidR="007F0B73" w:rsidRPr="00970B53" w14:paraId="0BFFD6E5" w14:textId="77777777" w:rsidTr="00506992">
        <w:trPr>
          <w:trHeight w:val="1335"/>
        </w:trPr>
        <w:tc>
          <w:tcPr>
            <w:tcW w:w="10728" w:type="dxa"/>
            <w:gridSpan w:val="4"/>
          </w:tcPr>
          <w:p w14:paraId="7C0B595A" w14:textId="77777777" w:rsidR="007F0B73" w:rsidRPr="00970B53" w:rsidRDefault="007F0B73">
            <w:pPr>
              <w:pStyle w:val="CellNumber"/>
            </w:pPr>
            <w:r w:rsidRPr="00970B53">
              <w:t>KNOWLEDGE, SKILLS, AND ABILITIES:</w:t>
            </w:r>
          </w:p>
          <w:p w14:paraId="5A6FBF04" w14:textId="77777777" w:rsidR="007F0B73" w:rsidRPr="00F429DE" w:rsidRDefault="00F429DE" w:rsidP="00D60E53">
            <w:pPr>
              <w:pStyle w:val="CellText"/>
              <w:spacing w:before="40" w:after="0"/>
            </w:pPr>
            <w:r w:rsidRPr="00F429DE">
              <w:t>The ability to communicate effectively</w:t>
            </w:r>
            <w:r w:rsidR="00D60E53">
              <w:t xml:space="preserve">, </w:t>
            </w:r>
            <w:r w:rsidRPr="00F429DE">
              <w:t>interpret directives</w:t>
            </w:r>
            <w:r w:rsidR="00D60E53">
              <w:t xml:space="preserve">, and </w:t>
            </w:r>
            <w:r w:rsidRPr="00F429DE">
              <w:t>perform well under pressure with litigation and controversial issues.  The ability to i</w:t>
            </w:r>
            <w:r w:rsidR="00D60E53">
              <w:t>dentify plants and</w:t>
            </w:r>
            <w:r w:rsidRPr="00F429DE">
              <w:t xml:space="preserve"> animals, and characterize soils.  Knowledge of biological sciences to evaluate the impact of projects on natural resources.  The ability to use a GPS and to create maps and exhibits using GIS is preferred</w:t>
            </w:r>
            <w:r>
              <w:t>.</w:t>
            </w:r>
          </w:p>
        </w:tc>
      </w:tr>
      <w:tr w:rsidR="007F0B73" w:rsidRPr="00970B53" w14:paraId="2FCA84C3" w14:textId="77777777" w:rsidTr="00506992">
        <w:trPr>
          <w:trHeight w:val="885"/>
        </w:trPr>
        <w:tc>
          <w:tcPr>
            <w:tcW w:w="10728" w:type="dxa"/>
            <w:gridSpan w:val="4"/>
          </w:tcPr>
          <w:p w14:paraId="70E3CBE1" w14:textId="77777777" w:rsidR="007F0B73" w:rsidRPr="00970B53" w:rsidRDefault="007F0B73">
            <w:pPr>
              <w:pStyle w:val="CellNumber"/>
            </w:pPr>
            <w:r w:rsidRPr="00970B53">
              <w:t>CERTIFICATES, LICENSES, REGISTRATIONS:</w:t>
            </w:r>
          </w:p>
          <w:p w14:paraId="6E117BE2" w14:textId="19B8B505" w:rsidR="007F0B73" w:rsidRPr="00970B53" w:rsidRDefault="00506992" w:rsidP="00506992">
            <w:pPr>
              <w:pStyle w:val="CellText"/>
              <w:spacing w:before="40" w:after="0"/>
              <w:ind w:left="450"/>
            </w:pPr>
            <w:r>
              <w:t xml:space="preserve">Valid Michigan driver’s license </w:t>
            </w:r>
            <w:r w:rsidR="004A3457">
              <w:t>is preferred.</w:t>
            </w:r>
          </w:p>
        </w:tc>
      </w:tr>
      <w:tr w:rsidR="007F0B73" w:rsidRPr="00970B53" w14:paraId="3E09CD74" w14:textId="77777777">
        <w:trPr>
          <w:trHeight w:hRule="exact" w:val="240"/>
        </w:trPr>
        <w:tc>
          <w:tcPr>
            <w:tcW w:w="10728" w:type="dxa"/>
            <w:gridSpan w:val="4"/>
          </w:tcPr>
          <w:p w14:paraId="075409D4"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3F87584" w14:textId="77777777" w:rsidTr="00330F4F">
        <w:trPr>
          <w:trHeight w:hRule="exact" w:val="591"/>
        </w:trPr>
        <w:tc>
          <w:tcPr>
            <w:tcW w:w="10728" w:type="dxa"/>
            <w:gridSpan w:val="4"/>
          </w:tcPr>
          <w:p w14:paraId="191BA0E7"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7A4295B9" w14:textId="77777777" w:rsidTr="00AA1CE4">
        <w:trPr>
          <w:trHeight w:hRule="exact" w:val="1068"/>
        </w:trPr>
        <w:tc>
          <w:tcPr>
            <w:tcW w:w="10728" w:type="dxa"/>
            <w:gridSpan w:val="4"/>
          </w:tcPr>
          <w:p w14:paraId="7DC11A3F"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7418E629"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53445B4F" w14:textId="77777777" w:rsidTr="00EF4971">
        <w:trPr>
          <w:trHeight w:hRule="exact" w:val="393"/>
        </w:trPr>
        <w:tc>
          <w:tcPr>
            <w:tcW w:w="10728" w:type="dxa"/>
            <w:gridSpan w:val="4"/>
            <w:shd w:val="pct10" w:color="000000" w:fill="FFFFFF"/>
            <w:vAlign w:val="center"/>
          </w:tcPr>
          <w:p w14:paraId="6776CA86" w14:textId="77777777" w:rsidR="007F0B73" w:rsidRPr="00970B53" w:rsidRDefault="007F0B73">
            <w:pPr>
              <w:pStyle w:val="Heading4"/>
              <w:rPr>
                <w:sz w:val="24"/>
              </w:rPr>
            </w:pPr>
            <w:r w:rsidRPr="00970B53">
              <w:rPr>
                <w:sz w:val="24"/>
              </w:rPr>
              <w:t>TO BE FILLED OUT BY APPOINTING AUTHORITY</w:t>
            </w:r>
          </w:p>
        </w:tc>
      </w:tr>
      <w:tr w:rsidR="007F0B73" w:rsidRPr="00970B53" w14:paraId="49F6D366" w14:textId="77777777" w:rsidTr="00931D4B">
        <w:trPr>
          <w:trHeight w:val="1296"/>
        </w:trPr>
        <w:tc>
          <w:tcPr>
            <w:tcW w:w="10728" w:type="dxa"/>
            <w:gridSpan w:val="4"/>
          </w:tcPr>
          <w:p w14:paraId="006FBD5F"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59C0868E" w14:textId="77777777" w:rsidR="007F0B73" w:rsidRPr="00970B53" w:rsidRDefault="007F0B73">
            <w:pPr>
              <w:pStyle w:val="CellText"/>
              <w:spacing w:before="40" w:after="0"/>
            </w:pPr>
          </w:p>
        </w:tc>
      </w:tr>
      <w:tr w:rsidR="007F0B73" w:rsidRPr="00970B53" w14:paraId="04510745" w14:textId="77777777" w:rsidTr="00EF4971">
        <w:trPr>
          <w:trHeight w:hRule="exact" w:val="1266"/>
        </w:trPr>
        <w:tc>
          <w:tcPr>
            <w:tcW w:w="10728" w:type="dxa"/>
            <w:gridSpan w:val="4"/>
          </w:tcPr>
          <w:p w14:paraId="1D18BEE2"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595F9AD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43C554BF"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4D809EC3" w14:textId="77777777" w:rsidTr="00EF4971">
        <w:trPr>
          <w:trHeight w:hRule="exact" w:val="375"/>
        </w:trPr>
        <w:tc>
          <w:tcPr>
            <w:tcW w:w="10728" w:type="dxa"/>
            <w:gridSpan w:val="4"/>
            <w:shd w:val="pct10" w:color="000000" w:fill="FFFFFF"/>
            <w:vAlign w:val="center"/>
          </w:tcPr>
          <w:p w14:paraId="33909A6A"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1979779C" w14:textId="77777777" w:rsidTr="00931D4B">
        <w:trPr>
          <w:trHeight w:hRule="exact" w:val="1527"/>
        </w:trPr>
        <w:tc>
          <w:tcPr>
            <w:tcW w:w="10728" w:type="dxa"/>
            <w:gridSpan w:val="4"/>
            <w:tcBorders>
              <w:top w:val="single" w:sz="6" w:space="0" w:color="auto"/>
              <w:left w:val="single" w:sz="18" w:space="0" w:color="auto"/>
              <w:bottom w:val="single" w:sz="18" w:space="0" w:color="auto"/>
              <w:right w:val="single" w:sz="18" w:space="0" w:color="auto"/>
            </w:tcBorders>
          </w:tcPr>
          <w:p w14:paraId="5A5778E7"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68C61C7E"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340012B"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63EE5CD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9"/>
      <w:headerReference w:type="default" r:id="rId10"/>
      <w:footerReference w:type="even" r:id="rId11"/>
      <w:footerReference w:type="default" r:id="rId12"/>
      <w:headerReference w:type="first" r:id="rId13"/>
      <w:footerReference w:type="first" r:id="rId14"/>
      <w:pgSz w:w="12240" w:h="15840" w:code="1"/>
      <w:pgMar w:top="720" w:right="864" w:bottom="720" w:left="86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C674" w14:textId="77777777" w:rsidR="00AA6E27" w:rsidRDefault="00AA6E27">
      <w:r>
        <w:separator/>
      </w:r>
    </w:p>
  </w:endnote>
  <w:endnote w:type="continuationSeparator" w:id="0">
    <w:p w14:paraId="4537D020" w14:textId="77777777" w:rsidR="00AA6E27" w:rsidRDefault="00AA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799B" w14:textId="77777777" w:rsidR="00DD3477" w:rsidRDefault="00DD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951A"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F280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BA94" w14:textId="77777777" w:rsidR="00DD3477" w:rsidRDefault="00DD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0115" w14:textId="77777777" w:rsidR="00AA6E27" w:rsidRDefault="00AA6E27">
      <w:r>
        <w:separator/>
      </w:r>
    </w:p>
  </w:footnote>
  <w:footnote w:type="continuationSeparator" w:id="0">
    <w:p w14:paraId="31381915" w14:textId="77777777" w:rsidR="00AA6E27" w:rsidRDefault="00AA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251E" w14:textId="77777777" w:rsidR="00DD3477" w:rsidRDefault="00DD3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BA66" w14:textId="77777777" w:rsidR="00DD3477" w:rsidRDefault="00DD3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6F37" w14:textId="77777777" w:rsidR="00DD3477" w:rsidRDefault="00DD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592DBC"/>
    <w:multiLevelType w:val="hybridMultilevel"/>
    <w:tmpl w:val="7E84EE78"/>
    <w:lvl w:ilvl="0" w:tplc="04090001">
      <w:start w:val="1"/>
      <w:numFmt w:val="bullet"/>
      <w:lvlText w:val=""/>
      <w:lvlJc w:val="left"/>
      <w:pPr>
        <w:tabs>
          <w:tab w:val="num" w:pos="360"/>
        </w:tabs>
        <w:ind w:left="36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C44F16"/>
    <w:multiLevelType w:val="hybridMultilevel"/>
    <w:tmpl w:val="68ECC306"/>
    <w:lvl w:ilvl="0" w:tplc="04090001">
      <w:start w:val="1"/>
      <w:numFmt w:val="bullet"/>
      <w:lvlText w:val=""/>
      <w:lvlJc w:val="left"/>
      <w:pPr>
        <w:tabs>
          <w:tab w:val="num" w:pos="360"/>
        </w:tabs>
        <w:ind w:left="36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994ED0"/>
    <w:multiLevelType w:val="hybridMultilevel"/>
    <w:tmpl w:val="97341974"/>
    <w:lvl w:ilvl="0" w:tplc="04090001">
      <w:start w:val="1"/>
      <w:numFmt w:val="bullet"/>
      <w:lvlText w:val=""/>
      <w:lvlJc w:val="left"/>
      <w:pPr>
        <w:tabs>
          <w:tab w:val="num" w:pos="360"/>
        </w:tabs>
        <w:ind w:left="36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707F84"/>
    <w:multiLevelType w:val="hybridMultilevel"/>
    <w:tmpl w:val="7654D054"/>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B078D1"/>
    <w:multiLevelType w:val="hybridMultilevel"/>
    <w:tmpl w:val="77BCD90C"/>
    <w:lvl w:ilvl="0" w:tplc="04090001">
      <w:start w:val="1"/>
      <w:numFmt w:val="bullet"/>
      <w:lvlText w:val=""/>
      <w:lvlJc w:val="left"/>
      <w:pPr>
        <w:tabs>
          <w:tab w:val="num" w:pos="360"/>
        </w:tabs>
        <w:ind w:left="360" w:hanging="360"/>
      </w:pPr>
      <w:rPr>
        <w:rFonts w:ascii="Symbol" w:hAnsi="Symbo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C19AF"/>
    <w:multiLevelType w:val="hybridMultilevel"/>
    <w:tmpl w:val="0174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AF95B0F"/>
    <w:multiLevelType w:val="hybridMultilevel"/>
    <w:tmpl w:val="39EA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8"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7059D1"/>
    <w:multiLevelType w:val="hybridMultilevel"/>
    <w:tmpl w:val="E970F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3"/>
  </w:num>
  <w:num w:numId="4">
    <w:abstractNumId w:val="24"/>
  </w:num>
  <w:num w:numId="5">
    <w:abstractNumId w:val="6"/>
  </w:num>
  <w:num w:numId="6">
    <w:abstractNumId w:val="4"/>
  </w:num>
  <w:num w:numId="7">
    <w:abstractNumId w:val="14"/>
  </w:num>
  <w:num w:numId="8">
    <w:abstractNumId w:val="17"/>
  </w:num>
  <w:num w:numId="9">
    <w:abstractNumId w:val="22"/>
  </w:num>
  <w:num w:numId="10">
    <w:abstractNumId w:val="11"/>
  </w:num>
  <w:num w:numId="11">
    <w:abstractNumId w:val="25"/>
  </w:num>
  <w:num w:numId="12">
    <w:abstractNumId w:val="27"/>
  </w:num>
  <w:num w:numId="13">
    <w:abstractNumId w:val="18"/>
  </w:num>
  <w:num w:numId="14">
    <w:abstractNumId w:val="23"/>
  </w:num>
  <w:num w:numId="15">
    <w:abstractNumId w:val="33"/>
  </w:num>
  <w:num w:numId="16">
    <w:abstractNumId w:val="32"/>
  </w:num>
  <w:num w:numId="17">
    <w:abstractNumId w:val="21"/>
  </w:num>
  <w:num w:numId="18">
    <w:abstractNumId w:val="28"/>
  </w:num>
  <w:num w:numId="19">
    <w:abstractNumId w:val="15"/>
  </w:num>
  <w:num w:numId="20">
    <w:abstractNumId w:val="5"/>
  </w:num>
  <w:num w:numId="21">
    <w:abstractNumId w:val="10"/>
  </w:num>
  <w:num w:numId="22">
    <w:abstractNumId w:val="0"/>
  </w:num>
  <w:num w:numId="23">
    <w:abstractNumId w:val="30"/>
  </w:num>
  <w:num w:numId="24">
    <w:abstractNumId w:val="8"/>
  </w:num>
  <w:num w:numId="25">
    <w:abstractNumId w:val="35"/>
  </w:num>
  <w:num w:numId="26">
    <w:abstractNumId w:val="34"/>
  </w:num>
  <w:num w:numId="27">
    <w:abstractNumId w:val="29"/>
  </w:num>
  <w:num w:numId="28">
    <w:abstractNumId w:val="9"/>
  </w:num>
  <w:num w:numId="29">
    <w:abstractNumId w:val="26"/>
  </w:num>
  <w:num w:numId="30">
    <w:abstractNumId w:val="20"/>
  </w:num>
  <w:num w:numId="31">
    <w:abstractNumId w:val="31"/>
  </w:num>
  <w:num w:numId="32">
    <w:abstractNumId w:val="16"/>
  </w:num>
  <w:num w:numId="33">
    <w:abstractNumId w:val="19"/>
  </w:num>
  <w:num w:numId="34">
    <w:abstractNumId w:val="7"/>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4B4B"/>
    <w:rsid w:val="00091997"/>
    <w:rsid w:val="000928F1"/>
    <w:rsid w:val="000A0C7C"/>
    <w:rsid w:val="000C5B65"/>
    <w:rsid w:val="00137D29"/>
    <w:rsid w:val="00182E71"/>
    <w:rsid w:val="001A0D76"/>
    <w:rsid w:val="001E4D77"/>
    <w:rsid w:val="001E7381"/>
    <w:rsid w:val="001F54CC"/>
    <w:rsid w:val="00250D34"/>
    <w:rsid w:val="00265F4A"/>
    <w:rsid w:val="002A18A0"/>
    <w:rsid w:val="002C0839"/>
    <w:rsid w:val="002D5623"/>
    <w:rsid w:val="002E79D4"/>
    <w:rsid w:val="00323A0A"/>
    <w:rsid w:val="00330F4F"/>
    <w:rsid w:val="0037654E"/>
    <w:rsid w:val="00394C57"/>
    <w:rsid w:val="003A1CFA"/>
    <w:rsid w:val="003C1D0A"/>
    <w:rsid w:val="003F69AE"/>
    <w:rsid w:val="00404FA9"/>
    <w:rsid w:val="00432B3C"/>
    <w:rsid w:val="00467549"/>
    <w:rsid w:val="004A3457"/>
    <w:rsid w:val="004B1B31"/>
    <w:rsid w:val="004B55DD"/>
    <w:rsid w:val="004E5015"/>
    <w:rsid w:val="00506992"/>
    <w:rsid w:val="005471D5"/>
    <w:rsid w:val="005476C0"/>
    <w:rsid w:val="00594AD9"/>
    <w:rsid w:val="005A6D95"/>
    <w:rsid w:val="005D75F3"/>
    <w:rsid w:val="005E5868"/>
    <w:rsid w:val="005E59C1"/>
    <w:rsid w:val="005F6DC0"/>
    <w:rsid w:val="006100F7"/>
    <w:rsid w:val="00617525"/>
    <w:rsid w:val="006C78A8"/>
    <w:rsid w:val="006E172E"/>
    <w:rsid w:val="00794386"/>
    <w:rsid w:val="00797EB0"/>
    <w:rsid w:val="007C7EB1"/>
    <w:rsid w:val="007F0B73"/>
    <w:rsid w:val="007F6B0F"/>
    <w:rsid w:val="007F7C0F"/>
    <w:rsid w:val="008332C2"/>
    <w:rsid w:val="008432A7"/>
    <w:rsid w:val="0085689B"/>
    <w:rsid w:val="00881C5E"/>
    <w:rsid w:val="008F7BE2"/>
    <w:rsid w:val="00931D4B"/>
    <w:rsid w:val="00970B53"/>
    <w:rsid w:val="00977562"/>
    <w:rsid w:val="009A68CE"/>
    <w:rsid w:val="009B1E3D"/>
    <w:rsid w:val="009C4F20"/>
    <w:rsid w:val="009D45AB"/>
    <w:rsid w:val="009D5290"/>
    <w:rsid w:val="009E4134"/>
    <w:rsid w:val="009F4EA7"/>
    <w:rsid w:val="00AA1CE4"/>
    <w:rsid w:val="00AA6E27"/>
    <w:rsid w:val="00AB299D"/>
    <w:rsid w:val="00B06DF6"/>
    <w:rsid w:val="00B66FCB"/>
    <w:rsid w:val="00B70EE8"/>
    <w:rsid w:val="00B95798"/>
    <w:rsid w:val="00BF635E"/>
    <w:rsid w:val="00CA4594"/>
    <w:rsid w:val="00D0662F"/>
    <w:rsid w:val="00D1537C"/>
    <w:rsid w:val="00D207E1"/>
    <w:rsid w:val="00D60E53"/>
    <w:rsid w:val="00D76EA2"/>
    <w:rsid w:val="00DD3477"/>
    <w:rsid w:val="00DF7BD9"/>
    <w:rsid w:val="00DF7D1F"/>
    <w:rsid w:val="00E04C68"/>
    <w:rsid w:val="00E12BF4"/>
    <w:rsid w:val="00E31D56"/>
    <w:rsid w:val="00E346A1"/>
    <w:rsid w:val="00E37E9D"/>
    <w:rsid w:val="00E52DE6"/>
    <w:rsid w:val="00E65113"/>
    <w:rsid w:val="00E84CF1"/>
    <w:rsid w:val="00E926E7"/>
    <w:rsid w:val="00EA5F1E"/>
    <w:rsid w:val="00EB1B4B"/>
    <w:rsid w:val="00EB4924"/>
    <w:rsid w:val="00EC4508"/>
    <w:rsid w:val="00EC7425"/>
    <w:rsid w:val="00EF4971"/>
    <w:rsid w:val="00F07E8D"/>
    <w:rsid w:val="00F23CA0"/>
    <w:rsid w:val="00F272B5"/>
    <w:rsid w:val="00F429DE"/>
    <w:rsid w:val="00FC3C78"/>
    <w:rsid w:val="00FD7BE3"/>
    <w:rsid w:val="00FF2801"/>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4F82BD52"/>
  <w15:docId w15:val="{C70CFF38-62B1-412C-87FF-2A6127CE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customStyle="1" w:styleId="fillin">
    <w:name w:val="fillin"/>
    <w:basedOn w:val="Normal"/>
    <w:rsid w:val="00CA4594"/>
    <w:pPr>
      <w:tabs>
        <w:tab w:val="left" w:pos="-1440"/>
        <w:tab w:val="left" w:pos="-720"/>
        <w:tab w:val="left" w:pos="-576"/>
        <w:tab w:val="left" w:pos="-403"/>
        <w:tab w:val="left" w:pos="-230"/>
        <w:tab w:val="left" w:pos="0"/>
        <w:tab w:val="left" w:pos="173"/>
        <w:tab w:val="left" w:pos="346"/>
        <w:tab w:val="left" w:pos="518"/>
        <w:tab w:val="left" w:pos="720"/>
        <w:tab w:val="left" w:pos="864"/>
        <w:tab w:val="left" w:pos="1037"/>
        <w:tab w:val="left" w:pos="1210"/>
        <w:tab w:val="left" w:pos="1440"/>
        <w:tab w:val="left" w:pos="1613"/>
        <w:tab w:val="left" w:pos="1786"/>
        <w:tab w:val="left" w:pos="1958"/>
        <w:tab w:val="left" w:pos="2160"/>
        <w:tab w:val="left" w:pos="2304"/>
        <w:tab w:val="left" w:pos="2477"/>
        <w:tab w:val="left" w:pos="2650"/>
        <w:tab w:val="left" w:pos="2880"/>
      </w:tabs>
      <w:spacing w:before="40" w:after="40"/>
      <w:ind w:left="72" w:right="72"/>
    </w:pPr>
    <w:rPr>
      <w:rFonts w:ascii="Arial" w:hAnsi="Arial"/>
      <w:sz w:val="18"/>
    </w:rPr>
  </w:style>
  <w:style w:type="paragraph" w:customStyle="1" w:styleId="Default">
    <w:name w:val="Default"/>
    <w:rsid w:val="00CA45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D7E2-861B-42CD-A8A2-54BF95AE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13243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Sandra Dailey/Janet Keesler</dc:creator>
  <cp:keywords>CS-214</cp:keywords>
  <dc:description>Questions regarding the use of this template should be referred to Janet Keesler at (517) 335-5584.  Questions regarding the Position process should be referred to your MDCS HRS Team Leader.</dc:description>
  <cp:lastModifiedBy>Brian</cp:lastModifiedBy>
  <cp:revision>2</cp:revision>
  <cp:lastPrinted>2021-02-24T03:13:00Z</cp:lastPrinted>
  <dcterms:created xsi:type="dcterms:W3CDTF">2021-02-24T12:35:00Z</dcterms:created>
  <dcterms:modified xsi:type="dcterms:W3CDTF">2021-02-24T12:35:00Z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SMITHL16@michigan.gov</vt:lpwstr>
  </property>
  <property fmtid="{D5CDD505-2E9C-101B-9397-08002B2CF9AE}" pid="5" name="MSIP_Label_3a2fed65-62e7-46ea-af74-187e0c17143a_SetDate">
    <vt:lpwstr>2020-11-16T17:04:33.3810349Z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aff720d0-5eed-4f08-b76b-413566ca0a04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