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"/>
        <w:gridCol w:w="6"/>
        <w:gridCol w:w="6"/>
        <w:gridCol w:w="11154"/>
        <w:gridCol w:w="49"/>
        <w:gridCol w:w="174"/>
      </w:tblGrid>
      <w:tr w:rsidR="006C1437" w14:paraId="72313F60" w14:textId="77777777">
        <w:trPr>
          <w:trHeight w:val="195"/>
        </w:trPr>
        <w:tc>
          <w:tcPr>
            <w:tcW w:w="131" w:type="dxa"/>
          </w:tcPr>
          <w:p w14:paraId="4CA3CE93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4338BF2F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730B497C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11155" w:type="dxa"/>
          </w:tcPr>
          <w:p w14:paraId="130F0AF8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9" w:type="dxa"/>
          </w:tcPr>
          <w:p w14:paraId="43247561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174" w:type="dxa"/>
          </w:tcPr>
          <w:p w14:paraId="68B7E74C" w14:textId="77777777" w:rsidR="006C1437" w:rsidRDefault="006C1437">
            <w:pPr>
              <w:pStyle w:val="EmptyCellLayoutStyle"/>
              <w:spacing w:after="0" w:line="240" w:lineRule="auto"/>
            </w:pPr>
          </w:p>
        </w:tc>
      </w:tr>
      <w:tr w:rsidR="00E60B18" w14:paraId="653EB78D" w14:textId="77777777" w:rsidTr="00E60B18">
        <w:trPr>
          <w:trHeight w:val="6639"/>
        </w:trPr>
        <w:tc>
          <w:tcPr>
            <w:tcW w:w="131" w:type="dxa"/>
          </w:tcPr>
          <w:p w14:paraId="66592DE0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0641C8B7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24BDBBE5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1115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3"/>
            </w:tblGrid>
            <w:tr w:rsidR="006C1437" w14:paraId="16FD77BF" w14:textId="77777777">
              <w:trPr>
                <w:trHeight w:val="6561"/>
              </w:trPr>
              <w:tc>
                <w:tcPr>
                  <w:tcW w:w="1120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DE0880" w14:textId="77777777" w:rsidR="006C1437" w:rsidRDefault="008700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Position Summary</w:t>
                  </w:r>
                </w:p>
                <w:p w14:paraId="69F8D4D7" w14:textId="77777777" w:rsidR="006C1437" w:rsidRDefault="006C1437">
                  <w:pPr>
                    <w:spacing w:after="0" w:line="240" w:lineRule="auto"/>
                    <w:jc w:val="center"/>
                  </w:pPr>
                </w:p>
                <w:p w14:paraId="0A0A1ABE" w14:textId="77777777" w:rsidR="006C1437" w:rsidRDefault="0087006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This summary describes the organization, duties, and requirements of a State of Michigan vacancy.</w:t>
                  </w:r>
                </w:p>
                <w:p w14:paraId="40B0AE4F" w14:textId="77777777" w:rsidR="006C1437" w:rsidRDefault="006C1437">
                  <w:pPr>
                    <w:spacing w:after="0" w:line="240" w:lineRule="auto"/>
                  </w:pPr>
                </w:p>
                <w:p w14:paraId="551BEAE2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Position Code: </w:t>
                  </w:r>
                  <w:r>
                    <w:rPr>
                      <w:rFonts w:ascii="Arial" w:eastAsia="Arial" w:hAnsi="Arial"/>
                      <w:color w:val="000000"/>
                    </w:rPr>
                    <w:t>GNOFASTER80R</w:t>
                  </w:r>
                </w:p>
                <w:p w14:paraId="2B0EC64E" w14:textId="77777777" w:rsidR="006C1437" w:rsidRDefault="006C1437">
                  <w:pPr>
                    <w:spacing w:after="0" w:line="240" w:lineRule="auto"/>
                  </w:pPr>
                </w:p>
                <w:p w14:paraId="70DA6EE2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Civil Service Class and Level: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 GENERAL OFFICE ASSISTANT-E</w:t>
                  </w:r>
                </w:p>
                <w:p w14:paraId="06DCB80F" w14:textId="77777777" w:rsidR="006C1437" w:rsidRDefault="006C1437">
                  <w:pPr>
                    <w:spacing w:after="0" w:line="240" w:lineRule="auto"/>
                  </w:pPr>
                </w:p>
                <w:p w14:paraId="5C8DD6E9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Working Title (What the agency calls the position): </w:t>
                  </w:r>
                  <w:r>
                    <w:rPr>
                      <w:rFonts w:ascii="Arial" w:eastAsia="Arial" w:hAnsi="Arial"/>
                      <w:color w:val="000000"/>
                    </w:rPr>
                    <w:t>General Office Assistant</w:t>
                  </w:r>
                </w:p>
                <w:p w14:paraId="487AA314" w14:textId="77777777" w:rsidR="006C1437" w:rsidRDefault="006C1437">
                  <w:pPr>
                    <w:spacing w:after="0" w:line="240" w:lineRule="auto"/>
                  </w:pPr>
                </w:p>
                <w:p w14:paraId="23CF0877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Name and Position Code Description of Direct Supervisor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: </w:t>
                  </w:r>
                  <w:r>
                    <w:rPr>
                      <w:rFonts w:ascii="Arial" w:eastAsia="Arial" w:hAnsi="Arial"/>
                      <w:color w:val="000000"/>
                    </w:rPr>
                    <w:t>;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DEPARTMENTAL MANAGER-2</w:t>
                  </w:r>
                </w:p>
                <w:p w14:paraId="58847AAC" w14:textId="77777777" w:rsidR="006C1437" w:rsidRDefault="006C1437">
                  <w:pPr>
                    <w:spacing w:after="0" w:line="240" w:lineRule="auto"/>
                  </w:pPr>
                </w:p>
                <w:p w14:paraId="6D62F039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Department/Agency: </w:t>
                  </w:r>
                  <w:r>
                    <w:rPr>
                      <w:rFonts w:ascii="Arial" w:eastAsia="Arial" w:hAnsi="Arial"/>
                      <w:color w:val="000000"/>
                    </w:rPr>
                    <w:t>DNR-NATURAL RESOURCES</w:t>
                  </w:r>
                </w:p>
                <w:p w14:paraId="07A6AF73" w14:textId="77777777" w:rsidR="006C1437" w:rsidRDefault="006C1437">
                  <w:pPr>
                    <w:spacing w:after="0" w:line="240" w:lineRule="auto"/>
                  </w:pPr>
                </w:p>
                <w:p w14:paraId="20A58241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Bureau (Institution, Board, or Commission): </w:t>
                  </w:r>
                  <w:r>
                    <w:rPr>
                      <w:rFonts w:ascii="Arial" w:eastAsia="Arial" w:hAnsi="Arial"/>
                      <w:color w:val="000000"/>
                    </w:rPr>
                    <w:t>Resource Management</w:t>
                  </w:r>
                </w:p>
                <w:p w14:paraId="0882C94A" w14:textId="77777777" w:rsidR="006C1437" w:rsidRDefault="006C1437">
                  <w:pPr>
                    <w:spacing w:after="0" w:line="240" w:lineRule="auto"/>
                  </w:pPr>
                </w:p>
                <w:p w14:paraId="1C70CEE9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Division: </w:t>
                  </w:r>
                  <w:r>
                    <w:rPr>
                      <w:rFonts w:ascii="Arial" w:eastAsia="Arial" w:hAnsi="Arial"/>
                      <w:color w:val="000000"/>
                    </w:rPr>
                    <w:t>Parks and Recreation</w:t>
                  </w:r>
                </w:p>
                <w:p w14:paraId="2EBE8EDF" w14:textId="77777777" w:rsidR="006C1437" w:rsidRDefault="006C1437">
                  <w:pPr>
                    <w:spacing w:after="0" w:line="240" w:lineRule="auto"/>
                  </w:pPr>
                </w:p>
                <w:p w14:paraId="5F7BCCC3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Section: </w:t>
                  </w:r>
                </w:p>
                <w:p w14:paraId="2B6B472F" w14:textId="77777777" w:rsidR="006C1437" w:rsidRDefault="006C1437">
                  <w:pPr>
                    <w:spacing w:after="0" w:line="240" w:lineRule="auto"/>
                  </w:pPr>
                </w:p>
                <w:p w14:paraId="4D969098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Unit: </w:t>
                  </w:r>
                  <w:r>
                    <w:rPr>
                      <w:rFonts w:ascii="Arial" w:eastAsia="Arial" w:hAnsi="Arial"/>
                      <w:color w:val="000000"/>
                    </w:rPr>
                    <w:t>Outdoor Adventure Center</w:t>
                  </w:r>
                </w:p>
                <w:p w14:paraId="2435EBBD" w14:textId="77777777" w:rsidR="006C1437" w:rsidRDefault="006C1437">
                  <w:pPr>
                    <w:spacing w:after="0" w:line="240" w:lineRule="auto"/>
                  </w:pPr>
                </w:p>
                <w:p w14:paraId="43A1874E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Work Location (City and Address)/Hours of Work: 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1801 ATWATER, DETROIT, MI 48207 / Will vary,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includes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nights and weekends</w:t>
                  </w:r>
                </w:p>
                <w:p w14:paraId="26D0866A" w14:textId="77777777" w:rsidR="006C1437" w:rsidRDefault="006C1437">
                  <w:pPr>
                    <w:spacing w:after="0" w:line="240" w:lineRule="auto"/>
                  </w:pPr>
                </w:p>
                <w:p w14:paraId="28C16A80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General Summary of Function/Purpose of Position: </w:t>
                  </w:r>
                  <w:r>
                    <w:rPr>
                      <w:color w:val="000000"/>
                    </w:rPr>
                    <w:t>Provides support for the Outdoor Adventure Center operations including reservations, facility calendar, membership, phone and email inquiries, general customer service, cashiering, reports, record keeping, and other duties as assigned.</w:t>
                  </w:r>
                </w:p>
                <w:p w14:paraId="1F1F69BF" w14:textId="77777777" w:rsidR="006C1437" w:rsidRDefault="006C1437">
                  <w:pPr>
                    <w:spacing w:after="0" w:line="240" w:lineRule="auto"/>
                  </w:pPr>
                </w:p>
                <w:p w14:paraId="1328958A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Assigned duties and tasks for each duty.</w:t>
                  </w:r>
                </w:p>
              </w:tc>
            </w:tr>
          </w:tbl>
          <w:p w14:paraId="14E79F19" w14:textId="77777777" w:rsidR="006C1437" w:rsidRDefault="006C1437">
            <w:pPr>
              <w:spacing w:after="0" w:line="240" w:lineRule="auto"/>
            </w:pPr>
          </w:p>
        </w:tc>
        <w:tc>
          <w:tcPr>
            <w:tcW w:w="174" w:type="dxa"/>
          </w:tcPr>
          <w:p w14:paraId="6F853B3E" w14:textId="77777777" w:rsidR="006C1437" w:rsidRDefault="006C1437">
            <w:pPr>
              <w:pStyle w:val="EmptyCellLayoutStyle"/>
              <w:spacing w:after="0" w:line="240" w:lineRule="auto"/>
            </w:pPr>
          </w:p>
        </w:tc>
      </w:tr>
      <w:tr w:rsidR="00E60B18" w14:paraId="7EBF29DD" w14:textId="77777777" w:rsidTr="00E60B18">
        <w:tc>
          <w:tcPr>
            <w:tcW w:w="131" w:type="dxa"/>
          </w:tcPr>
          <w:p w14:paraId="32148A25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590472D3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60"/>
            </w:tblGrid>
            <w:tr w:rsidR="006C1437" w14:paraId="3274C63A" w14:textId="77777777">
              <w:trPr>
                <w:trHeight w:val="3600"/>
              </w:trPr>
              <w:tc>
                <w:tcPr>
                  <w:tcW w:w="11160" w:type="dxa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720"/>
                  </w:tblGrid>
                  <w:tr w:rsidR="00E60B18" w14:paraId="5AEF0CBE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1AB5EA23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Duty 1: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>Office support</w:t>
                        </w:r>
                      </w:p>
                    </w:tc>
                  </w:tr>
                  <w:tr w:rsidR="00E60B18" w14:paraId="07982A62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1FC8B95B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· Scan, upload, and print, digital images.</w:t>
                        </w:r>
                        <w:r>
                          <w:rPr>
                            <w:color w:val="000000"/>
                          </w:rPr>
                          <w:br/>
                          <w:t>· Create daily signs for room schedules.</w:t>
                        </w:r>
                        <w:r>
                          <w:rPr>
                            <w:color w:val="000000"/>
                          </w:rPr>
                          <w:br/>
                          <w:t>· Update and file registration documents.</w:t>
                        </w:r>
                        <w:r>
                          <w:rPr>
                            <w:color w:val="000000"/>
                          </w:rPr>
                          <w:br/>
                          <w:t xml:space="preserve">· </w:t>
                        </w:r>
                        <w:r>
                          <w:rPr>
                            <w:color w:val="000000"/>
                          </w:rPr>
                          <w:t>Prepare for group reservations each day including wristband distribution.</w:t>
                        </w:r>
                        <w:r>
                          <w:rPr>
                            <w:color w:val="000000"/>
                          </w:rPr>
                          <w:br/>
                          <w:t>· Assist in the preparation and presentation of training materials.</w:t>
                        </w:r>
                        <w:r>
                          <w:rPr>
                            <w:color w:val="000000"/>
                          </w:rPr>
                          <w:br/>
                          <w:t>· Respond to general inquiries in a timely fashion.</w:t>
                        </w:r>
                        <w:r>
                          <w:rPr>
                            <w:color w:val="000000"/>
                          </w:rPr>
                          <w:br/>
                          <w:t>· Sort and process US mail and correspondence daily.</w:t>
                        </w:r>
                        <w:r>
                          <w:rPr>
                            <w:color w:val="000000"/>
                          </w:rPr>
                          <w:br/>
                          <w:t>· Keep the lobby, Front Desk, and storage area clean and organized.  </w:t>
                        </w:r>
                        <w:r>
                          <w:rPr>
                            <w:color w:val="000000"/>
                          </w:rPr>
                          <w:br/>
                          <w:t>· Maintain all customer documents according to SOM/DNR retention policies and schedules.</w:t>
                        </w:r>
                        <w:r>
                          <w:rPr>
                            <w:color w:val="000000"/>
                          </w:rPr>
                          <w:br/>
                          <w:t>· Able to replace printer cartridges, receipt printer paper, and copier supplies.</w:t>
                        </w:r>
                      </w:p>
                    </w:tc>
                  </w:tr>
                  <w:tr w:rsidR="00E60B18" w14:paraId="4A130102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739EA3A7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Duty 2: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>Customer service</w:t>
                        </w:r>
                      </w:p>
                    </w:tc>
                  </w:tr>
                  <w:tr w:rsidR="00E60B18" w14:paraId="7C3D2825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61A8DE8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· Must be able to answer questions about the Outdoor Adventure Center.</w:t>
                        </w:r>
                        <w:r>
                          <w:rPr>
                            <w:color w:val="000000"/>
                          </w:rPr>
                          <w:br/>
                          <w:t>· Able to direct general DNR inquiries to the proper source for state parks, hunting, fishing and other division inquiries. </w:t>
                        </w:r>
                        <w:r>
                          <w:rPr>
                            <w:color w:val="000000"/>
                          </w:rPr>
                          <w:br/>
                          <w:t>· Will resolve most customer concerns and complaints regarding operations, policies, and procedures. </w:t>
                        </w:r>
                        <w:r>
                          <w:rPr>
                            <w:color w:val="000000"/>
                          </w:rPr>
                          <w:br/>
                          <w:t>· Assist with the proofing and updating of all OAC publications and website. </w:t>
                        </w:r>
                        <w:r>
                          <w:rPr>
                            <w:color w:val="000000"/>
                          </w:rPr>
                          <w:br/>
                          <w:t>· Respond and track all donation requests.</w:t>
                        </w:r>
                        <w:r>
                          <w:rPr>
                            <w:color w:val="000000"/>
                          </w:rPr>
                          <w:br/>
                        </w:r>
                      </w:p>
                      <w:p w14:paraId="53C2D180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lastRenderedPageBreak/>
                          <w:br/>
                        </w:r>
                      </w:p>
                    </w:tc>
                  </w:tr>
                  <w:tr w:rsidR="00E60B18" w14:paraId="4C053D3C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13A0F13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lastRenderedPageBreak/>
                          <w:t xml:space="preserve">Duty 3: </w:t>
                        </w:r>
                        <w:r>
                          <w:rPr>
                            <w:color w:val="000000"/>
                          </w:rPr>
                          <w:t>Work within the OAC Registration System</w:t>
                        </w:r>
                      </w:p>
                    </w:tc>
                  </w:tr>
                  <w:tr w:rsidR="00E60B18" w14:paraId="42B10E94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000B0A4E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 xml:space="preserve">· </w:t>
                        </w:r>
                        <w:r>
                          <w:rPr>
                            <w:color w:val="000000"/>
                          </w:rPr>
                          <w:t>Monitors all room reservations, program offerings, field trips, Scout Badge Workshops, birthday parties, and OAC classes and events. </w:t>
                        </w:r>
                        <w:r>
                          <w:rPr>
                            <w:color w:val="000000"/>
                          </w:rPr>
                          <w:br/>
                          <w:t xml:space="preserve">· Issues </w:t>
                        </w:r>
                        <w:proofErr w:type="gramStart"/>
                        <w:r>
                          <w:rPr>
                            <w:color w:val="000000"/>
                          </w:rPr>
                          <w:t>refunds</w:t>
                        </w:r>
                        <w:proofErr w:type="gramEnd"/>
                        <w:r>
                          <w:rPr>
                            <w:color w:val="000000"/>
                          </w:rPr>
                          <w:t xml:space="preserve"> upon request. </w:t>
                        </w:r>
                        <w:r>
                          <w:rPr>
                            <w:color w:val="000000"/>
                          </w:rPr>
                          <w:br/>
                          <w:t>· Notifies educators with changes to daily schedule.</w:t>
                        </w:r>
                        <w:r>
                          <w:rPr>
                            <w:color w:val="000000"/>
                          </w:rPr>
                          <w:br/>
                          <w:t>· Provides support to customers and staff when using the registration system.</w:t>
                        </w:r>
                        <w:r>
                          <w:rPr>
                            <w:color w:val="000000"/>
                          </w:rPr>
                          <w:br/>
                          <w:t>· Maintain a clean database within the registration system (regularly search for duplicate entries).</w:t>
                        </w:r>
                        <w:r>
                          <w:rPr>
                            <w:color w:val="000000"/>
                          </w:rPr>
                          <w:br/>
                          <w:t>· Submit all trouble tickets to software support and follow up on reconciling software issues.</w:t>
                        </w:r>
                        <w:r>
                          <w:rPr>
                            <w:color w:val="000000"/>
                          </w:rPr>
                          <w:br/>
                          <w:t xml:space="preserve">· Input and update </w:t>
                        </w:r>
                        <w:r>
                          <w:rPr>
                            <w:color w:val="000000"/>
                          </w:rPr>
                          <w:t>all program information for each session of OAC offerings.</w:t>
                        </w:r>
                        <w:r>
                          <w:rPr>
                            <w:color w:val="000000"/>
                          </w:rPr>
                          <w:br/>
                          <w:t>· Create and implement communication with guests to confirm and update reservations.</w:t>
                        </w:r>
                      </w:p>
                    </w:tc>
                  </w:tr>
                  <w:tr w:rsidR="00E60B18" w14:paraId="35C8C804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1D8917D6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Duty 4: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>Personnel support</w:t>
                        </w:r>
                      </w:p>
                    </w:tc>
                  </w:tr>
                  <w:tr w:rsidR="00E60B18" w14:paraId="231E4CEA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72AE0FD3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color w:val="000000"/>
                          </w:rPr>
                          <w:t>· Responds to requests for employment applications.</w:t>
                        </w:r>
                        <w:r>
                          <w:rPr>
                            <w:color w:val="000000"/>
                          </w:rPr>
                          <w:br/>
                          <w:t>· Receives, files, and alerts managers when employment applications are submitted.</w:t>
                        </w:r>
                        <w:r>
                          <w:rPr>
                            <w:color w:val="000000"/>
                          </w:rPr>
                          <w:br/>
                          <w:t>· Tracks employee recognition documents – employee of the month, awards, etc.</w:t>
                        </w:r>
                      </w:p>
                    </w:tc>
                  </w:tr>
                  <w:tr w:rsidR="00E60B18" w14:paraId="112C793C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5C79765C" w14:textId="77777777" w:rsidR="006C1437" w:rsidRDefault="00870060">
                        <w:pPr>
                          <w:spacing w:after="0" w:line="240" w:lineRule="auto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Duty 5: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>Other duties as assigned</w:t>
                        </w:r>
                      </w:p>
                    </w:tc>
                  </w:tr>
                  <w:tr w:rsidR="00E60B18" w14:paraId="35680328" w14:textId="77777777" w:rsidTr="00E60B18">
                    <w:trPr>
                      <w:trHeight w:val="282"/>
                    </w:trPr>
                    <w:tc>
                      <w:tcPr>
                        <w:tcW w:w="372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</w:tcPr>
                      <w:p w14:paraId="72339FAD" w14:textId="77777777" w:rsidR="006C1437" w:rsidRDefault="00870060">
                        <w:pPr>
                          <w:spacing w:before="199" w:after="199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Other duties as assigned.</w:t>
                        </w:r>
                      </w:p>
                      <w:p w14:paraId="4181A87C" w14:textId="77777777" w:rsidR="006C1437" w:rsidRDefault="00870060">
                        <w:pPr>
                          <w:spacing w:after="199" w:line="240" w:lineRule="auto"/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 </w:t>
                        </w:r>
                      </w:p>
                    </w:tc>
                  </w:tr>
                </w:tbl>
                <w:p w14:paraId="724DEC72" w14:textId="77777777" w:rsidR="006C1437" w:rsidRDefault="006C1437">
                  <w:pPr>
                    <w:spacing w:after="0" w:line="240" w:lineRule="auto"/>
                  </w:pPr>
                </w:p>
              </w:tc>
            </w:tr>
          </w:tbl>
          <w:p w14:paraId="44E57FCE" w14:textId="77777777" w:rsidR="006C1437" w:rsidRDefault="006C1437">
            <w:pPr>
              <w:spacing w:after="0" w:line="240" w:lineRule="auto"/>
            </w:pPr>
          </w:p>
        </w:tc>
        <w:tc>
          <w:tcPr>
            <w:tcW w:w="49" w:type="dxa"/>
          </w:tcPr>
          <w:p w14:paraId="3C698EC2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174" w:type="dxa"/>
          </w:tcPr>
          <w:p w14:paraId="389672CE" w14:textId="77777777" w:rsidR="006C1437" w:rsidRDefault="006C1437">
            <w:pPr>
              <w:pStyle w:val="EmptyCellLayoutStyle"/>
              <w:spacing w:after="0" w:line="240" w:lineRule="auto"/>
            </w:pPr>
          </w:p>
        </w:tc>
      </w:tr>
      <w:tr w:rsidR="00E60B18" w14:paraId="47893D65" w14:textId="77777777" w:rsidTr="00E60B18">
        <w:trPr>
          <w:trHeight w:val="1772"/>
        </w:trPr>
        <w:tc>
          <w:tcPr>
            <w:tcW w:w="131" w:type="dxa"/>
          </w:tcPr>
          <w:p w14:paraId="06B60C1C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10FB355D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9"/>
            </w:tblGrid>
            <w:tr w:rsidR="006C1437" w14:paraId="49359AA1" w14:textId="77777777">
              <w:trPr>
                <w:trHeight w:val="1694"/>
              </w:trPr>
              <w:tc>
                <w:tcPr>
                  <w:tcW w:w="112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3AE430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Types of decisions made independently and whom or what those decisions affect: </w:t>
                  </w:r>
                  <w:r>
                    <w:rPr>
                      <w:color w:val="000000"/>
                    </w:rPr>
                    <w:t>· Processes refund requests – the public and the budget are impacted.</w:t>
                  </w:r>
                  <w:r>
                    <w:rPr>
                      <w:color w:val="000000"/>
                    </w:rPr>
                    <w:br/>
                    <w:t>· Coordinates information in database – mistakes could result in poor customer service, loss of revenue, incorrect staffing matrix.</w:t>
                  </w:r>
                  <w:r>
                    <w:rPr>
                      <w:color w:val="000000"/>
                    </w:rPr>
                    <w:br/>
                    <w:t>· First level to handle customer service complaints to resolution.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</w:p>
                <w:p w14:paraId="3E50D024" w14:textId="77777777" w:rsidR="006C1437" w:rsidRDefault="006C1437">
                  <w:pPr>
                    <w:spacing w:after="0" w:line="240" w:lineRule="auto"/>
                  </w:pPr>
                </w:p>
                <w:p w14:paraId="3D4DD297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Types of decisions that require the supervisor's review: </w:t>
                  </w:r>
                  <w:r>
                    <w:rPr>
                      <w:rFonts w:ascii="Arial" w:eastAsia="Arial" w:hAnsi="Arial"/>
                      <w:color w:val="000000"/>
                    </w:rPr>
                    <w:t>Complex complaints that demand extra services and/or refunds.</w:t>
                  </w:r>
                </w:p>
                <w:p w14:paraId="6D94B8B4" w14:textId="77777777" w:rsidR="006C1437" w:rsidRDefault="006C1437">
                  <w:pPr>
                    <w:spacing w:after="0" w:line="240" w:lineRule="auto"/>
                  </w:pPr>
                </w:p>
                <w:p w14:paraId="7D7EC706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Physical effort used to perform this job and environmental conditions of this position: </w:t>
                  </w:r>
                  <w:r>
                    <w:rPr>
                      <w:color w:val="000000"/>
                    </w:rPr>
                    <w:t xml:space="preserve">Frequent repetitive motions while performing computer and office functions.  Extensive sitting, standing, walking, bending, stooping, lifting and carrying while performing duties. Heavy lifting (over 40 </w:t>
                  </w:r>
                  <w:proofErr w:type="spellStart"/>
                  <w:r>
                    <w:rPr>
                      <w:color w:val="000000"/>
                    </w:rPr>
                    <w:t>lbs</w:t>
                  </w:r>
                  <w:proofErr w:type="spellEnd"/>
                  <w:r>
                    <w:rPr>
                      <w:color w:val="000000"/>
                    </w:rPr>
                    <w:t>) may be necessary from time to time.  Frequent repetitive motions while performing computer tasks.  </w:t>
                  </w:r>
                </w:p>
                <w:p w14:paraId="03A63848" w14:textId="77777777" w:rsidR="006C1437" w:rsidRDefault="006C1437">
                  <w:pPr>
                    <w:spacing w:after="0" w:line="240" w:lineRule="auto"/>
                  </w:pPr>
                </w:p>
                <w:p w14:paraId="1AC9C274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Names and classes and levels of employees whom this position immediately supervises:</w:t>
                  </w:r>
                </w:p>
              </w:tc>
            </w:tr>
          </w:tbl>
          <w:p w14:paraId="2879FF10" w14:textId="77777777" w:rsidR="006C1437" w:rsidRDefault="006C1437">
            <w:pPr>
              <w:spacing w:after="0" w:line="240" w:lineRule="auto"/>
            </w:pPr>
          </w:p>
        </w:tc>
        <w:tc>
          <w:tcPr>
            <w:tcW w:w="174" w:type="dxa"/>
          </w:tcPr>
          <w:p w14:paraId="52F2CC02" w14:textId="77777777" w:rsidR="006C1437" w:rsidRDefault="006C1437">
            <w:pPr>
              <w:pStyle w:val="EmptyCellLayoutStyle"/>
              <w:spacing w:after="0" w:line="240" w:lineRule="auto"/>
            </w:pPr>
          </w:p>
        </w:tc>
      </w:tr>
      <w:tr w:rsidR="006C1437" w14:paraId="5A03C69B" w14:textId="77777777">
        <w:trPr>
          <w:trHeight w:val="159"/>
        </w:trPr>
        <w:tc>
          <w:tcPr>
            <w:tcW w:w="131" w:type="dxa"/>
          </w:tcPr>
          <w:p w14:paraId="77052F45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1CF35345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</w:tcPr>
          <w:p w14:paraId="3DCE3271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11155" w:type="dxa"/>
          </w:tcPr>
          <w:p w14:paraId="2A71F19E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9" w:type="dxa"/>
          </w:tcPr>
          <w:p w14:paraId="704F08B2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174" w:type="dxa"/>
          </w:tcPr>
          <w:p w14:paraId="230D8DC0" w14:textId="77777777" w:rsidR="006C1437" w:rsidRDefault="006C1437">
            <w:pPr>
              <w:pStyle w:val="EmptyCellLayoutStyle"/>
              <w:spacing w:after="0" w:line="240" w:lineRule="auto"/>
            </w:pPr>
          </w:p>
        </w:tc>
      </w:tr>
      <w:tr w:rsidR="00E60B18" w14:paraId="35A9F1AC" w14:textId="77777777" w:rsidTr="00E60B18">
        <w:trPr>
          <w:trHeight w:val="4170"/>
        </w:trPr>
        <w:tc>
          <w:tcPr>
            <w:tcW w:w="131" w:type="dxa"/>
          </w:tcPr>
          <w:p w14:paraId="5DE70990" w14:textId="77777777" w:rsidR="006C1437" w:rsidRDefault="006C1437">
            <w:pPr>
              <w:pStyle w:val="EmptyCellLayoutStyle"/>
              <w:spacing w:after="0" w:line="240" w:lineRule="auto"/>
            </w:pPr>
          </w:p>
        </w:tc>
        <w:tc>
          <w:tcPr>
            <w:tcW w:w="4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13"/>
            </w:tblGrid>
            <w:tr w:rsidR="006C1437" w14:paraId="4A82984B" w14:textId="77777777">
              <w:trPr>
                <w:trHeight w:val="4092"/>
              </w:trPr>
              <w:tc>
                <w:tcPr>
                  <w:tcW w:w="1121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66D0AD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The essential functions of this </w:t>
                  </w: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position: </w:t>
                  </w:r>
                  <w:r>
                    <w:rPr>
                      <w:color w:val="000000"/>
                    </w:rPr>
                    <w:t>·</w:t>
                  </w:r>
                  <w:proofErr w:type="gramEnd"/>
                  <w:r>
                    <w:rPr>
                      <w:color w:val="000000"/>
                    </w:rPr>
                    <w:t xml:space="preserve"> It is essential that the person holding this position be able to verbally communicate clearly with all members of the public and staff.  </w:t>
                  </w:r>
                  <w:r>
                    <w:rPr>
                      <w:color w:val="000000"/>
                    </w:rPr>
                    <w:br/>
                    <w:t>· A calm, professional demeanor is essential when dealing with troubled guests.</w:t>
                  </w:r>
                </w:p>
                <w:p w14:paraId="1A603DE3" w14:textId="77777777" w:rsidR="006C1437" w:rsidRDefault="006C1437">
                  <w:pPr>
                    <w:spacing w:after="0" w:line="240" w:lineRule="auto"/>
                  </w:pPr>
                </w:p>
                <w:p w14:paraId="7932FA6A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The function of the position's work area and how it fits into that function: </w:t>
                  </w:r>
                  <w:r>
                    <w:rPr>
                      <w:color w:val="000000"/>
                    </w:rPr>
                    <w:t xml:space="preserve">The work area includes the Outdoor Adventure Center, the Metro Detroit Customer Service Center and the surrounding grounds, including Milliken State Park and Harbor, the Detroit </w:t>
                  </w:r>
                  <w:proofErr w:type="spellStart"/>
                  <w:r>
                    <w:rPr>
                      <w:color w:val="000000"/>
                    </w:rPr>
                    <w:t>RiverWalk</w:t>
                  </w:r>
                  <w:proofErr w:type="spellEnd"/>
                  <w:r>
                    <w:rPr>
                      <w:color w:val="000000"/>
                    </w:rPr>
                    <w:t xml:space="preserve"> and the Dequindre Cut.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  <w:t>The majority of the workday will be spent in the OAC Front Desk area.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</w:p>
                <w:p w14:paraId="33BDA341" w14:textId="77777777" w:rsidR="006C1437" w:rsidRDefault="006C1437">
                  <w:pPr>
                    <w:spacing w:after="0" w:line="240" w:lineRule="auto"/>
                  </w:pPr>
                </w:p>
                <w:p w14:paraId="0D2CBA13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Minimum education, experience, and credentials typically needed to perform the position's essential functions:</w:t>
                  </w:r>
                </w:p>
                <w:p w14:paraId="07EB2CFE" w14:textId="77777777" w:rsidR="006C1437" w:rsidRDefault="006C1437">
                  <w:pPr>
                    <w:spacing w:after="0" w:line="240" w:lineRule="auto"/>
                  </w:pPr>
                </w:p>
                <w:p w14:paraId="6429C7B1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EDUCATION:</w:t>
                  </w:r>
                </w:p>
                <w:p w14:paraId="31DEACB7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Education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typically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acquired through completion of high school.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</w:p>
                <w:p w14:paraId="4694B309" w14:textId="77777777" w:rsidR="006C1437" w:rsidRDefault="006C1437">
                  <w:pPr>
                    <w:spacing w:after="0" w:line="240" w:lineRule="auto"/>
                  </w:pPr>
                </w:p>
                <w:p w14:paraId="51A52FD8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EXPERIENCE:</w:t>
                  </w:r>
                </w:p>
                <w:p w14:paraId="49294790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General Office Assistant 5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No specific type or amount of experience is required.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General Office Assistant 6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 xml:space="preserve">One year of administrative support experience. 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General Office Assistant E7</w:t>
                  </w:r>
                  <w:r>
                    <w:rPr>
                      <w:rFonts w:ascii="Arial" w:eastAsia="Arial" w:hAnsi="Arial"/>
                      <w:color w:val="000000"/>
                    </w:rPr>
                    <w:br/>
                    <w:t>Two years of administrative support experience, including one year equivalent to the intermediate level.</w:t>
                  </w:r>
                </w:p>
                <w:p w14:paraId="4FAB2DD6" w14:textId="77777777" w:rsidR="006C1437" w:rsidRDefault="006C1437">
                  <w:pPr>
                    <w:spacing w:after="0" w:line="240" w:lineRule="auto"/>
                  </w:pPr>
                </w:p>
                <w:p w14:paraId="750A525D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KNOWLEDGE, SKILLS, AND ABILITIES:</w:t>
                  </w:r>
                </w:p>
                <w:p w14:paraId="2806C202" w14:textId="77777777" w:rsidR="006C1437" w:rsidRDefault="00870060">
                  <w:pPr>
                    <w:spacing w:after="0" w:line="240" w:lineRule="auto"/>
                  </w:pPr>
                  <w:r>
                    <w:rPr>
                      <w:color w:val="000000"/>
                    </w:rPr>
                    <w:t>· Knowledge of OAC and DNR policies and procedures to ensure that guests receive correct information. </w:t>
                  </w:r>
                  <w:r>
                    <w:rPr>
                      <w:color w:val="000000"/>
                    </w:rPr>
                    <w:br/>
                    <w:t>· Extensive knowledge of office practices, procedures, and equipment.</w:t>
                  </w:r>
                  <w:r>
                    <w:rPr>
                      <w:color w:val="000000"/>
                    </w:rPr>
                    <w:br/>
                    <w:t>· Ability to communicate effectively both verbally and in writing.</w:t>
                  </w:r>
                  <w:r>
                    <w:rPr>
                      <w:color w:val="000000"/>
                    </w:rPr>
                    <w:br/>
                    <w:t>· Computer skills, database experience, and able to use all Microsoft Office products.</w:t>
                  </w:r>
                </w:p>
                <w:p w14:paraId="264D82E5" w14:textId="77777777" w:rsidR="006C1437" w:rsidRDefault="006C1437">
                  <w:pPr>
                    <w:spacing w:after="0" w:line="240" w:lineRule="auto"/>
                  </w:pPr>
                </w:p>
                <w:p w14:paraId="06A35F91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CERTIFICATES, LICENSES, REGISTRATIONS:</w:t>
                  </w:r>
                </w:p>
                <w:p w14:paraId="4495DF05" w14:textId="77777777" w:rsidR="006C1437" w:rsidRDefault="0087006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A valid Michigan driver's license is preferred.</w:t>
                  </w:r>
                </w:p>
                <w:p w14:paraId="44999623" w14:textId="77777777" w:rsidR="006C1437" w:rsidRDefault="006C1437">
                  <w:pPr>
                    <w:spacing w:after="0" w:line="240" w:lineRule="auto"/>
                  </w:pPr>
                </w:p>
                <w:p w14:paraId="532195F4" w14:textId="77777777" w:rsidR="006C1437" w:rsidRDefault="006C1437">
                  <w:pPr>
                    <w:spacing w:after="0" w:line="240" w:lineRule="auto"/>
                  </w:pPr>
                </w:p>
              </w:tc>
            </w:tr>
          </w:tbl>
          <w:p w14:paraId="0F19493E" w14:textId="77777777" w:rsidR="006C1437" w:rsidRDefault="006C1437">
            <w:pPr>
              <w:spacing w:after="0" w:line="240" w:lineRule="auto"/>
            </w:pPr>
          </w:p>
        </w:tc>
        <w:tc>
          <w:tcPr>
            <w:tcW w:w="174" w:type="dxa"/>
          </w:tcPr>
          <w:p w14:paraId="1B8E1AE1" w14:textId="77777777" w:rsidR="006C1437" w:rsidRDefault="006C1437">
            <w:pPr>
              <w:pStyle w:val="EmptyCellLayoutStyle"/>
              <w:spacing w:after="0" w:line="240" w:lineRule="auto"/>
            </w:pPr>
          </w:p>
        </w:tc>
      </w:tr>
    </w:tbl>
    <w:p w14:paraId="53A91558" w14:textId="77777777" w:rsidR="006C1437" w:rsidRDefault="006C1437">
      <w:pPr>
        <w:spacing w:after="0" w:line="240" w:lineRule="auto"/>
      </w:pPr>
    </w:p>
    <w:sectPr w:rsidR="006C1437">
      <w:pgSz w:w="12240" w:h="15840"/>
      <w:pgMar w:top="576" w:right="144" w:bottom="144" w:left="57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37"/>
    <w:rsid w:val="004535A7"/>
    <w:rsid w:val="006C1437"/>
    <w:rsid w:val="00E6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17E61"/>
  <w15:docId w15:val="{418A7446-78F4-4E12-8851-A0D905E0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845</Words>
  <Characters>4821</Characters>
  <Application>Microsoft Office Word</Application>
  <DocSecurity>0</DocSecurity>
  <Lines>40</Lines>
  <Paragraphs>11</Paragraphs>
  <ScaleCrop>false</ScaleCrop>
  <Company>State Of Michigan</Company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PDReportADA</dc:title>
  <dc:creator>Starkweather, Ryan (MCSC)</dc:creator>
  <dc:description/>
  <cp:lastModifiedBy>Starkweather, Ryan (MCSC)</cp:lastModifiedBy>
  <cp:revision>2</cp:revision>
  <dcterms:created xsi:type="dcterms:W3CDTF">2026-06-16T18:53:00Z</dcterms:created>
  <dcterms:modified xsi:type="dcterms:W3CDTF">2026-06-16T18:53:00Z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2026-06-16T18:53:17Z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b4ed0741-5b1c-43f0-a0a8-6a20d4ad3521</vt:lpwstr>
  </property>
  <property fmtid="{D5CDD505-2E9C-101B-9397-08002B2CF9AE}" pid="8" name="MSIP_Label_3a2fed65-62e7-46ea-af74-187e0c17143a_ContentBits">
    <vt:lpwstr>0</vt:lpwstr>
  </property>
  <property fmtid="{D5CDD505-2E9C-101B-9397-08002B2CF9AE}" pid="9" name="MSIP_Label_3a2fed65-62e7-46ea-af74-187e0c17143a_Tag">
    <vt:lpwstr>10, 0, 1, 1</vt:lpwstr>
  </property>
</Properties>
</file>