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3576"/>
        <w:gridCol w:w="3576"/>
        <w:gridCol w:w="3576"/>
      </w:tblGrid>
      <w:tr w:rsidR="007F0B73" w:rsidRPr="00970B53" w14:paraId="46A634BD" w14:textId="77777777">
        <w:trPr>
          <w:trHeight w:hRule="exact" w:val="600"/>
        </w:trPr>
        <w:tc>
          <w:tcPr>
            <w:tcW w:w="3576" w:type="dxa"/>
          </w:tcPr>
          <w:p w14:paraId="48E4E39A" w14:textId="77777777" w:rsidR="007F0B73" w:rsidRDefault="00594AD9">
            <w:pPr>
              <w:rPr>
                <w:sz w:val="16"/>
              </w:rPr>
            </w:pPr>
            <w:r>
              <w:rPr>
                <w:sz w:val="16"/>
              </w:rPr>
              <w:t>CS-214</w:t>
            </w:r>
          </w:p>
          <w:p w14:paraId="0FFC63F7"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093A61D"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1B5886E5" w14:textId="77777777" w:rsidR="007F0B73" w:rsidRPr="00970B53" w:rsidRDefault="00B95798">
            <w:pPr>
              <w:pStyle w:val="CellNumber"/>
            </w:pPr>
            <w:r>
              <w:tab/>
            </w:r>
            <w:r w:rsidR="007F0B73" w:rsidRPr="00970B53">
              <w:t>Position Code</w:t>
            </w:r>
          </w:p>
          <w:p w14:paraId="2E3BC94C" w14:textId="555CB495" w:rsidR="007F0B73" w:rsidRPr="00970B53" w:rsidRDefault="008622CB" w:rsidP="00E926E7">
            <w:pPr>
              <w:pStyle w:val="CellText"/>
              <w:numPr>
                <w:ilvl w:val="0"/>
                <w:numId w:val="28"/>
              </w:numPr>
              <w:ind w:left="1080" w:hanging="720"/>
            </w:pPr>
            <w:bookmarkStart w:id="0" w:name="StartPosCode"/>
            <w:bookmarkEnd w:id="0"/>
            <w:r>
              <w:t>STDIVADMB99N</w:t>
            </w:r>
          </w:p>
        </w:tc>
      </w:tr>
      <w:tr w:rsidR="007F0B73" w:rsidRPr="00970B53" w14:paraId="7DA22FA5" w14:textId="77777777">
        <w:tc>
          <w:tcPr>
            <w:tcW w:w="3576" w:type="dxa"/>
          </w:tcPr>
          <w:p w14:paraId="7141FF1D" w14:textId="77777777" w:rsidR="007F0B73" w:rsidRPr="00970B53" w:rsidRDefault="007F0B73"/>
        </w:tc>
        <w:tc>
          <w:tcPr>
            <w:tcW w:w="3576" w:type="dxa"/>
          </w:tcPr>
          <w:p w14:paraId="0BE4EE2E"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68920AE3"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45B89ECD"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56B0ED5F"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5C8F399D" w14:textId="77777777" w:rsidR="007F0B73" w:rsidRPr="00970B53" w:rsidRDefault="007F0B73"/>
        </w:tc>
      </w:tr>
      <w:tr w:rsidR="007F0B73" w:rsidRPr="00970B53" w14:paraId="5923854A" w14:textId="77777777">
        <w:tc>
          <w:tcPr>
            <w:tcW w:w="3576" w:type="dxa"/>
          </w:tcPr>
          <w:p w14:paraId="520AD78F" w14:textId="77777777" w:rsidR="007F0B73" w:rsidRPr="00970B53" w:rsidRDefault="007F0B73">
            <w:pPr>
              <w:ind w:right="1020"/>
              <w:jc w:val="both"/>
              <w:rPr>
                <w:sz w:val="16"/>
              </w:rPr>
            </w:pPr>
          </w:p>
        </w:tc>
        <w:tc>
          <w:tcPr>
            <w:tcW w:w="3576" w:type="dxa"/>
            <w:vAlign w:val="center"/>
          </w:tcPr>
          <w:p w14:paraId="04FC644A"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61A02E77" w14:textId="77777777" w:rsidR="007F0B73" w:rsidRPr="00970B53" w:rsidRDefault="007F0B73">
            <w:pPr>
              <w:rPr>
                <w:sz w:val="16"/>
              </w:rPr>
            </w:pPr>
          </w:p>
        </w:tc>
      </w:tr>
    </w:tbl>
    <w:p w14:paraId="42BD3D9A"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6AD8FC24" w14:textId="77777777" w:rsidTr="00323A0A">
        <w:trPr>
          <w:cantSplit/>
        </w:trPr>
        <w:tc>
          <w:tcPr>
            <w:tcW w:w="10728" w:type="dxa"/>
            <w:gridSpan w:val="2"/>
            <w:tcBorders>
              <w:bottom w:val="dashed" w:sz="4" w:space="0" w:color="auto"/>
            </w:tcBorders>
          </w:tcPr>
          <w:p w14:paraId="70F10EFD"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162AFD13" w14:textId="77777777" w:rsidTr="00EF4971">
        <w:trPr>
          <w:cantSplit/>
          <w:trHeight w:val="262"/>
        </w:trPr>
        <w:tc>
          <w:tcPr>
            <w:tcW w:w="5508" w:type="dxa"/>
            <w:tcBorders>
              <w:bottom w:val="dashed" w:sz="4" w:space="0" w:color="auto"/>
            </w:tcBorders>
          </w:tcPr>
          <w:p w14:paraId="214DD137"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415FE041" w14:textId="77777777" w:rsidR="00323A0A" w:rsidRPr="00970B53" w:rsidRDefault="00323A0A" w:rsidP="00323A0A">
            <w:pPr>
              <w:pStyle w:val="CellNumber"/>
            </w:pPr>
            <w:r w:rsidRPr="00970B53">
              <w:t>8.</w:t>
            </w:r>
            <w:r w:rsidRPr="00970B53">
              <w:tab/>
              <w:t>Department/Agency</w:t>
            </w:r>
          </w:p>
        </w:tc>
      </w:tr>
      <w:tr w:rsidR="00323A0A" w:rsidRPr="00970B53" w14:paraId="324E3013" w14:textId="77777777" w:rsidTr="00F272B5">
        <w:trPr>
          <w:cantSplit/>
          <w:trHeight w:val="647"/>
        </w:trPr>
        <w:tc>
          <w:tcPr>
            <w:tcW w:w="5508" w:type="dxa"/>
            <w:tcBorders>
              <w:top w:val="dashed" w:sz="4" w:space="0" w:color="auto"/>
            </w:tcBorders>
          </w:tcPr>
          <w:p w14:paraId="0A3B851E" w14:textId="711A4A13" w:rsidR="00323A0A" w:rsidRPr="00970B53" w:rsidRDefault="00323A0A" w:rsidP="002A18A0">
            <w:pPr>
              <w:pStyle w:val="CellText"/>
              <w:ind w:left="1080" w:hanging="720"/>
            </w:pPr>
          </w:p>
        </w:tc>
        <w:tc>
          <w:tcPr>
            <w:tcW w:w="5220" w:type="dxa"/>
            <w:tcBorders>
              <w:top w:val="dashed" w:sz="4" w:space="0" w:color="auto"/>
            </w:tcBorders>
          </w:tcPr>
          <w:p w14:paraId="286E80C1" w14:textId="6CE95B28" w:rsidR="00323A0A" w:rsidRPr="00C54984" w:rsidRDefault="00C54984" w:rsidP="00EF4971">
            <w:pPr>
              <w:pStyle w:val="CellText"/>
              <w:ind w:left="126"/>
              <w:rPr>
                <w:sz w:val="24"/>
                <w:szCs w:val="24"/>
              </w:rPr>
            </w:pPr>
            <w:r w:rsidRPr="00C54984">
              <w:rPr>
                <w:sz w:val="24"/>
                <w:szCs w:val="24"/>
              </w:rPr>
              <w:t xml:space="preserve">Department of Corrections / </w:t>
            </w:r>
            <w:r w:rsidR="00D5341A" w:rsidRPr="00C54984">
              <w:rPr>
                <w:sz w:val="24"/>
                <w:szCs w:val="24"/>
              </w:rPr>
              <w:t>C</w:t>
            </w:r>
            <w:r w:rsidRPr="00C54984">
              <w:rPr>
                <w:sz w:val="24"/>
                <w:szCs w:val="24"/>
              </w:rPr>
              <w:t>entral Office</w:t>
            </w:r>
          </w:p>
        </w:tc>
      </w:tr>
      <w:tr w:rsidR="00323A0A" w:rsidRPr="00970B53" w14:paraId="4D6BBE3B" w14:textId="77777777" w:rsidTr="00EF4971">
        <w:trPr>
          <w:cantSplit/>
          <w:trHeight w:val="232"/>
        </w:trPr>
        <w:tc>
          <w:tcPr>
            <w:tcW w:w="5508" w:type="dxa"/>
            <w:tcBorders>
              <w:bottom w:val="dashed" w:sz="4" w:space="0" w:color="auto"/>
            </w:tcBorders>
          </w:tcPr>
          <w:p w14:paraId="7C971912"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4BA9D561" w14:textId="77777777" w:rsidR="00323A0A" w:rsidRPr="00970B53" w:rsidRDefault="00323A0A" w:rsidP="006E172E">
            <w:pPr>
              <w:pStyle w:val="CellNumber"/>
            </w:pPr>
            <w:r w:rsidRPr="00970B53">
              <w:t>9.</w:t>
            </w:r>
            <w:r w:rsidRPr="00970B53">
              <w:tab/>
              <w:t>Bureau (Institution, Board, or Commission)</w:t>
            </w:r>
          </w:p>
        </w:tc>
      </w:tr>
      <w:tr w:rsidR="00323A0A" w:rsidRPr="00970B53" w14:paraId="15B3402E" w14:textId="77777777" w:rsidTr="00F272B5">
        <w:trPr>
          <w:cantSplit/>
          <w:trHeight w:val="755"/>
        </w:trPr>
        <w:tc>
          <w:tcPr>
            <w:tcW w:w="5508" w:type="dxa"/>
            <w:tcBorders>
              <w:top w:val="dashed" w:sz="4" w:space="0" w:color="auto"/>
            </w:tcBorders>
          </w:tcPr>
          <w:p w14:paraId="396DCF07" w14:textId="5895C378" w:rsidR="00323A0A" w:rsidRPr="00D5341A" w:rsidRDefault="008622CB" w:rsidP="002A18A0">
            <w:pPr>
              <w:pStyle w:val="CellNumber"/>
              <w:ind w:left="1080" w:hanging="720"/>
              <w:rPr>
                <w:b w:val="0"/>
                <w:bCs/>
              </w:rPr>
            </w:pPr>
            <w:r>
              <w:rPr>
                <w:b w:val="0"/>
                <w:bCs/>
              </w:rPr>
              <w:t>692038</w:t>
            </w:r>
          </w:p>
        </w:tc>
        <w:tc>
          <w:tcPr>
            <w:tcW w:w="5220" w:type="dxa"/>
            <w:tcBorders>
              <w:top w:val="dashed" w:sz="4" w:space="0" w:color="auto"/>
            </w:tcBorders>
          </w:tcPr>
          <w:p w14:paraId="44AC011B" w14:textId="25B8315D" w:rsidR="00323A0A" w:rsidRPr="00C54984" w:rsidRDefault="008622CB" w:rsidP="00EF4971">
            <w:pPr>
              <w:pStyle w:val="CellNumber"/>
              <w:tabs>
                <w:tab w:val="clear" w:pos="450"/>
                <w:tab w:val="left" w:pos="126"/>
              </w:tabs>
              <w:ind w:hanging="320"/>
              <w:rPr>
                <w:b w:val="0"/>
                <w:bCs/>
                <w:sz w:val="24"/>
                <w:szCs w:val="24"/>
              </w:rPr>
            </w:pPr>
            <w:r>
              <w:rPr>
                <w:b w:val="0"/>
                <w:bCs/>
                <w:sz w:val="24"/>
                <w:szCs w:val="24"/>
              </w:rPr>
              <w:t>Budget &amp; Operations Administration</w:t>
            </w:r>
          </w:p>
        </w:tc>
      </w:tr>
      <w:tr w:rsidR="006E172E" w:rsidRPr="00970B53" w14:paraId="5482BF1E" w14:textId="77777777" w:rsidTr="00EF4971">
        <w:trPr>
          <w:cantSplit/>
          <w:trHeight w:hRule="exact" w:val="285"/>
        </w:trPr>
        <w:tc>
          <w:tcPr>
            <w:tcW w:w="5508" w:type="dxa"/>
            <w:tcBorders>
              <w:bottom w:val="dashed" w:sz="4" w:space="0" w:color="auto"/>
            </w:tcBorders>
          </w:tcPr>
          <w:p w14:paraId="18B1D03F" w14:textId="77777777" w:rsidR="006E172E" w:rsidRPr="00970B53" w:rsidRDefault="000C5B65" w:rsidP="00EF4971">
            <w:pPr>
              <w:pStyle w:val="CellNumber"/>
              <w:ind w:left="1080" w:hanging="900"/>
            </w:pPr>
            <w:r>
              <w:tab/>
              <w:t>4.</w:t>
            </w:r>
            <w:r w:rsidR="006E172E">
              <w:t>Civil Service Position Code Description</w:t>
            </w:r>
          </w:p>
          <w:p w14:paraId="788EC8D1" w14:textId="77777777" w:rsidR="006E172E" w:rsidRPr="00970B53" w:rsidRDefault="006E172E" w:rsidP="002A18A0">
            <w:pPr>
              <w:pStyle w:val="CellText"/>
              <w:ind w:left="1080" w:hanging="720"/>
            </w:pPr>
          </w:p>
        </w:tc>
        <w:tc>
          <w:tcPr>
            <w:tcW w:w="5220" w:type="dxa"/>
            <w:tcBorders>
              <w:bottom w:val="dashed" w:sz="4" w:space="0" w:color="auto"/>
            </w:tcBorders>
          </w:tcPr>
          <w:p w14:paraId="18BAE227" w14:textId="77777777" w:rsidR="006E172E" w:rsidRPr="00970B53" w:rsidRDefault="006E172E" w:rsidP="006E172E">
            <w:pPr>
              <w:pStyle w:val="CellNumber"/>
            </w:pPr>
            <w:r w:rsidRPr="00970B53">
              <w:t>10.</w:t>
            </w:r>
            <w:r w:rsidRPr="00970B53">
              <w:tab/>
              <w:t>Division</w:t>
            </w:r>
          </w:p>
        </w:tc>
      </w:tr>
      <w:tr w:rsidR="006E172E" w:rsidRPr="00970B53" w14:paraId="327CE4C4" w14:textId="77777777" w:rsidTr="00F272B5">
        <w:trPr>
          <w:cantSplit/>
          <w:trHeight w:hRule="exact" w:val="730"/>
        </w:trPr>
        <w:tc>
          <w:tcPr>
            <w:tcW w:w="5508" w:type="dxa"/>
            <w:tcBorders>
              <w:top w:val="dashed" w:sz="4" w:space="0" w:color="auto"/>
            </w:tcBorders>
          </w:tcPr>
          <w:p w14:paraId="36EAD0A5" w14:textId="03880967" w:rsidR="006E172E" w:rsidRPr="00C54984" w:rsidRDefault="008622CB" w:rsidP="002A18A0">
            <w:pPr>
              <w:pStyle w:val="CellNumber"/>
              <w:ind w:left="1080" w:hanging="720"/>
              <w:rPr>
                <w:b w:val="0"/>
                <w:bCs/>
                <w:sz w:val="24"/>
                <w:szCs w:val="24"/>
              </w:rPr>
            </w:pPr>
            <w:r>
              <w:rPr>
                <w:b w:val="0"/>
                <w:bCs/>
                <w:sz w:val="24"/>
                <w:szCs w:val="24"/>
              </w:rPr>
              <w:t>State Division Administrator</w:t>
            </w:r>
          </w:p>
        </w:tc>
        <w:tc>
          <w:tcPr>
            <w:tcW w:w="5220" w:type="dxa"/>
            <w:tcBorders>
              <w:top w:val="dashed" w:sz="4" w:space="0" w:color="auto"/>
            </w:tcBorders>
          </w:tcPr>
          <w:p w14:paraId="69530F3F" w14:textId="0B571C32" w:rsidR="006E172E" w:rsidRPr="00C54984" w:rsidRDefault="008622CB" w:rsidP="00EF4971">
            <w:pPr>
              <w:pStyle w:val="CellText"/>
              <w:ind w:left="126"/>
              <w:rPr>
                <w:sz w:val="24"/>
                <w:szCs w:val="24"/>
              </w:rPr>
            </w:pPr>
            <w:r>
              <w:rPr>
                <w:sz w:val="24"/>
                <w:szCs w:val="24"/>
              </w:rPr>
              <w:t>Budget &amp; Projections Division</w:t>
            </w:r>
          </w:p>
        </w:tc>
      </w:tr>
      <w:tr w:rsidR="006E172E" w:rsidRPr="00970B53" w14:paraId="0A1D188B" w14:textId="77777777" w:rsidTr="00EF4971">
        <w:trPr>
          <w:cantSplit/>
          <w:trHeight w:hRule="exact" w:val="272"/>
        </w:trPr>
        <w:tc>
          <w:tcPr>
            <w:tcW w:w="5508" w:type="dxa"/>
            <w:tcBorders>
              <w:bottom w:val="dashed" w:sz="4" w:space="0" w:color="auto"/>
            </w:tcBorders>
          </w:tcPr>
          <w:p w14:paraId="7C60F6DC"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2EEB56F3" w14:textId="77777777" w:rsidR="006E172E" w:rsidRPr="00970B53" w:rsidRDefault="006E172E" w:rsidP="002A18A0">
            <w:pPr>
              <w:pStyle w:val="CellText"/>
              <w:ind w:left="1080" w:hanging="720"/>
            </w:pPr>
          </w:p>
        </w:tc>
        <w:tc>
          <w:tcPr>
            <w:tcW w:w="5220" w:type="dxa"/>
            <w:tcBorders>
              <w:bottom w:val="dashed" w:sz="4" w:space="0" w:color="auto"/>
            </w:tcBorders>
          </w:tcPr>
          <w:p w14:paraId="15737A07" w14:textId="77777777" w:rsidR="006E172E" w:rsidRPr="00970B53" w:rsidRDefault="006E172E" w:rsidP="006E172E">
            <w:pPr>
              <w:pStyle w:val="CellNumber"/>
            </w:pPr>
            <w:r w:rsidRPr="00970B53">
              <w:t>11.</w:t>
            </w:r>
            <w:r w:rsidRPr="00970B53">
              <w:tab/>
              <w:t>Section</w:t>
            </w:r>
          </w:p>
        </w:tc>
      </w:tr>
      <w:tr w:rsidR="006E172E" w:rsidRPr="00970B53" w14:paraId="73E0BF56" w14:textId="77777777" w:rsidTr="00F272B5">
        <w:trPr>
          <w:cantSplit/>
          <w:trHeight w:hRule="exact" w:val="892"/>
        </w:trPr>
        <w:tc>
          <w:tcPr>
            <w:tcW w:w="5508" w:type="dxa"/>
            <w:tcBorders>
              <w:top w:val="dashed" w:sz="4" w:space="0" w:color="auto"/>
              <w:bottom w:val="dashed" w:sz="4" w:space="0" w:color="auto"/>
            </w:tcBorders>
          </w:tcPr>
          <w:p w14:paraId="1943303D" w14:textId="30FC6E25" w:rsidR="006E172E" w:rsidRPr="00C54984" w:rsidRDefault="008622CB" w:rsidP="002A18A0">
            <w:pPr>
              <w:pStyle w:val="CellNumber"/>
              <w:ind w:left="1080" w:hanging="720"/>
              <w:rPr>
                <w:b w:val="0"/>
                <w:bCs/>
                <w:sz w:val="24"/>
                <w:szCs w:val="24"/>
              </w:rPr>
            </w:pPr>
            <w:r>
              <w:rPr>
                <w:b w:val="0"/>
                <w:bCs/>
                <w:sz w:val="24"/>
                <w:szCs w:val="24"/>
              </w:rPr>
              <w:t>Administrator</w:t>
            </w:r>
          </w:p>
        </w:tc>
        <w:tc>
          <w:tcPr>
            <w:tcW w:w="5220" w:type="dxa"/>
            <w:tcBorders>
              <w:top w:val="dashed" w:sz="4" w:space="0" w:color="auto"/>
              <w:bottom w:val="dashed" w:sz="4" w:space="0" w:color="auto"/>
            </w:tcBorders>
          </w:tcPr>
          <w:p w14:paraId="419E604A" w14:textId="77777777" w:rsidR="006E172E" w:rsidRPr="00970B53" w:rsidRDefault="006E172E" w:rsidP="00EF4971">
            <w:pPr>
              <w:pStyle w:val="CellText"/>
              <w:ind w:left="126"/>
            </w:pPr>
          </w:p>
        </w:tc>
      </w:tr>
      <w:tr w:rsidR="006E172E" w:rsidRPr="00970B53" w14:paraId="7E6F0A75" w14:textId="77777777" w:rsidTr="00EF4971">
        <w:trPr>
          <w:cantSplit/>
          <w:trHeight w:hRule="exact" w:val="270"/>
        </w:trPr>
        <w:tc>
          <w:tcPr>
            <w:tcW w:w="5508" w:type="dxa"/>
            <w:tcBorders>
              <w:bottom w:val="dashed" w:sz="4" w:space="0" w:color="auto"/>
            </w:tcBorders>
          </w:tcPr>
          <w:p w14:paraId="101938E3"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32A80CA5" w14:textId="77777777" w:rsidR="006E172E" w:rsidRPr="00970B53" w:rsidRDefault="006E172E" w:rsidP="002A18A0">
            <w:pPr>
              <w:pStyle w:val="CellText"/>
              <w:ind w:left="1080" w:hanging="720"/>
            </w:pPr>
          </w:p>
        </w:tc>
        <w:tc>
          <w:tcPr>
            <w:tcW w:w="5220" w:type="dxa"/>
            <w:tcBorders>
              <w:bottom w:val="dashed" w:sz="4" w:space="0" w:color="auto"/>
            </w:tcBorders>
          </w:tcPr>
          <w:p w14:paraId="73F9E7E9" w14:textId="77777777" w:rsidR="006E172E" w:rsidRPr="00970B53" w:rsidRDefault="006E172E">
            <w:pPr>
              <w:pStyle w:val="CellNumber"/>
            </w:pPr>
            <w:r w:rsidRPr="00970B53">
              <w:t>12.</w:t>
            </w:r>
            <w:r w:rsidRPr="00970B53">
              <w:tab/>
              <w:t>Unit</w:t>
            </w:r>
          </w:p>
          <w:p w14:paraId="5542CAE8" w14:textId="77777777" w:rsidR="006E172E" w:rsidRPr="00970B53" w:rsidRDefault="006E172E">
            <w:pPr>
              <w:pStyle w:val="CellText"/>
            </w:pPr>
          </w:p>
        </w:tc>
      </w:tr>
      <w:tr w:rsidR="006E172E" w:rsidRPr="00970B53" w14:paraId="5B20B030" w14:textId="77777777" w:rsidTr="00F272B5">
        <w:trPr>
          <w:cantSplit/>
          <w:trHeight w:hRule="exact" w:val="802"/>
        </w:trPr>
        <w:tc>
          <w:tcPr>
            <w:tcW w:w="5508" w:type="dxa"/>
            <w:tcBorders>
              <w:top w:val="dashed" w:sz="4" w:space="0" w:color="auto"/>
            </w:tcBorders>
          </w:tcPr>
          <w:p w14:paraId="04F12517" w14:textId="07BEAE84" w:rsidR="006E172E" w:rsidRPr="00C54984" w:rsidRDefault="00693E53" w:rsidP="002A18A0">
            <w:pPr>
              <w:pStyle w:val="CellNumber"/>
              <w:ind w:left="1080" w:hanging="720"/>
              <w:rPr>
                <w:b w:val="0"/>
                <w:bCs/>
                <w:sz w:val="24"/>
                <w:szCs w:val="24"/>
              </w:rPr>
            </w:pPr>
            <w:r>
              <w:rPr>
                <w:b w:val="0"/>
                <w:bCs/>
                <w:sz w:val="24"/>
                <w:szCs w:val="24"/>
              </w:rPr>
              <w:t>Julie Hamp, BOA Deputy Director</w:t>
            </w:r>
          </w:p>
        </w:tc>
        <w:tc>
          <w:tcPr>
            <w:tcW w:w="5220" w:type="dxa"/>
            <w:tcBorders>
              <w:top w:val="dashed" w:sz="4" w:space="0" w:color="auto"/>
            </w:tcBorders>
          </w:tcPr>
          <w:p w14:paraId="32289D20" w14:textId="77777777" w:rsidR="006E172E" w:rsidRPr="00970B53" w:rsidRDefault="006E172E" w:rsidP="00EF4971">
            <w:pPr>
              <w:pStyle w:val="CellNumber"/>
              <w:ind w:hanging="320"/>
            </w:pPr>
          </w:p>
        </w:tc>
      </w:tr>
      <w:tr w:rsidR="006E172E" w:rsidRPr="00970B53" w14:paraId="520DD096" w14:textId="77777777" w:rsidTr="00EF4971">
        <w:trPr>
          <w:cantSplit/>
          <w:trHeight w:val="282"/>
        </w:trPr>
        <w:tc>
          <w:tcPr>
            <w:tcW w:w="5508" w:type="dxa"/>
            <w:tcBorders>
              <w:bottom w:val="dashed" w:sz="4" w:space="0" w:color="auto"/>
            </w:tcBorders>
          </w:tcPr>
          <w:p w14:paraId="1013F9EE"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6967E6CA"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675057F" w14:textId="77777777" w:rsidTr="00F272B5">
        <w:trPr>
          <w:cantSplit/>
          <w:trHeight w:hRule="exact" w:val="955"/>
        </w:trPr>
        <w:tc>
          <w:tcPr>
            <w:tcW w:w="5508" w:type="dxa"/>
            <w:tcBorders>
              <w:top w:val="dashed" w:sz="4" w:space="0" w:color="auto"/>
            </w:tcBorders>
          </w:tcPr>
          <w:p w14:paraId="7707F856" w14:textId="62B20956" w:rsidR="006E172E" w:rsidRPr="00C54984" w:rsidRDefault="006E172E" w:rsidP="002A18A0">
            <w:pPr>
              <w:pStyle w:val="CellNumber"/>
              <w:ind w:left="1080" w:hanging="720"/>
              <w:rPr>
                <w:b w:val="0"/>
                <w:bCs/>
                <w:sz w:val="24"/>
                <w:szCs w:val="24"/>
              </w:rPr>
            </w:pPr>
          </w:p>
        </w:tc>
        <w:tc>
          <w:tcPr>
            <w:tcW w:w="5220" w:type="dxa"/>
            <w:tcBorders>
              <w:top w:val="dashed" w:sz="4" w:space="0" w:color="auto"/>
            </w:tcBorders>
          </w:tcPr>
          <w:p w14:paraId="7DCBF13A" w14:textId="77777777" w:rsidR="00C54984" w:rsidRDefault="00D5341A" w:rsidP="00C54984">
            <w:pPr>
              <w:pStyle w:val="CellNumber"/>
              <w:spacing w:before="0" w:after="0"/>
              <w:ind w:hanging="320"/>
              <w:rPr>
                <w:b w:val="0"/>
                <w:bCs/>
                <w:sz w:val="24"/>
                <w:szCs w:val="24"/>
              </w:rPr>
            </w:pPr>
            <w:r w:rsidRPr="00C54984">
              <w:rPr>
                <w:b w:val="0"/>
                <w:bCs/>
                <w:sz w:val="24"/>
                <w:szCs w:val="24"/>
              </w:rPr>
              <w:t>Grandview Plaza</w:t>
            </w:r>
          </w:p>
          <w:p w14:paraId="13093AB5" w14:textId="77777777" w:rsidR="00C54984" w:rsidRDefault="00D5341A" w:rsidP="00C54984">
            <w:pPr>
              <w:pStyle w:val="CellNumber"/>
              <w:spacing w:before="0" w:after="0"/>
              <w:ind w:hanging="320"/>
              <w:rPr>
                <w:b w:val="0"/>
                <w:bCs/>
                <w:sz w:val="24"/>
                <w:szCs w:val="24"/>
              </w:rPr>
            </w:pPr>
            <w:r w:rsidRPr="00C54984">
              <w:rPr>
                <w:b w:val="0"/>
                <w:bCs/>
                <w:sz w:val="24"/>
                <w:szCs w:val="24"/>
              </w:rPr>
              <w:t>206 E Michigan Ave., Lansing, MI 48933</w:t>
            </w:r>
          </w:p>
          <w:p w14:paraId="07CEE006" w14:textId="0B09D3A6" w:rsidR="006E172E" w:rsidRPr="00C54984" w:rsidRDefault="00D5341A" w:rsidP="00C54984">
            <w:pPr>
              <w:pStyle w:val="CellNumber"/>
              <w:spacing w:before="0" w:after="0"/>
              <w:ind w:hanging="320"/>
              <w:rPr>
                <w:b w:val="0"/>
                <w:bCs/>
                <w:sz w:val="24"/>
                <w:szCs w:val="24"/>
              </w:rPr>
            </w:pPr>
            <w:r w:rsidRPr="00C54984">
              <w:rPr>
                <w:b w:val="0"/>
                <w:bCs/>
                <w:sz w:val="24"/>
                <w:szCs w:val="24"/>
              </w:rPr>
              <w:t>Monday – Friday / 8:00AM – 5:00PM</w:t>
            </w:r>
          </w:p>
        </w:tc>
      </w:tr>
      <w:tr w:rsidR="007F0B73" w:rsidRPr="00970B53" w14:paraId="7FCAF480" w14:textId="77777777" w:rsidTr="00323A0A">
        <w:trPr>
          <w:trHeight w:val="240"/>
        </w:trPr>
        <w:tc>
          <w:tcPr>
            <w:tcW w:w="10728" w:type="dxa"/>
            <w:gridSpan w:val="2"/>
            <w:tcBorders>
              <w:bottom w:val="dashed" w:sz="4" w:space="0" w:color="auto"/>
            </w:tcBorders>
          </w:tcPr>
          <w:p w14:paraId="72609F44"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768E8519" w14:textId="77777777" w:rsidTr="00F272B5">
        <w:trPr>
          <w:trHeight w:val="3680"/>
        </w:trPr>
        <w:tc>
          <w:tcPr>
            <w:tcW w:w="10728" w:type="dxa"/>
            <w:gridSpan w:val="2"/>
            <w:tcBorders>
              <w:top w:val="dashed" w:sz="4" w:space="0" w:color="auto"/>
            </w:tcBorders>
          </w:tcPr>
          <w:p w14:paraId="2812DBFF" w14:textId="240D38B9" w:rsidR="00323A0A" w:rsidRPr="00C54984" w:rsidRDefault="00BB3FF7" w:rsidP="00323A0A">
            <w:pPr>
              <w:pStyle w:val="CellText"/>
              <w:spacing w:after="0"/>
              <w:rPr>
                <w:sz w:val="24"/>
                <w:szCs w:val="24"/>
              </w:rPr>
            </w:pPr>
            <w:r>
              <w:rPr>
                <w:sz w:val="24"/>
                <w:szCs w:val="24"/>
              </w:rPr>
              <w:t xml:space="preserve">Position functions as Michigan Department of Corrections (MDOC) department-wide Budget Officer.  This position is responsible to develop MDOC’s budget requests (current </w:t>
            </w:r>
            <w:proofErr w:type="gramStart"/>
            <w:r>
              <w:rPr>
                <w:sz w:val="24"/>
                <w:szCs w:val="24"/>
              </w:rPr>
              <w:t>in excess of</w:t>
            </w:r>
            <w:proofErr w:type="gramEnd"/>
            <w:r>
              <w:rPr>
                <w:sz w:val="24"/>
                <w:szCs w:val="24"/>
              </w:rPr>
              <w:t xml:space="preserve"> $2.1 Billion), submissions to the State Budget Office.  Develops and approves current year spending plans for each line item and program and monitors expenditures and resource requirements for the current and upcoming fiscal years.  Directly responsible for developing all spending plans and fiscal need projections and final approval and dissemination of these plans.  Responsible for supervising day-to-day operations of the Budget &amp; Projections Division.  Serves as the Department’s liaison with the State Budget Office, Senate and House Fiscal Agencies and the Legislature in support of MDOC’s budgetary requests and operations.</w:t>
            </w:r>
            <w:r w:rsidR="00D5341A" w:rsidRPr="00C54984">
              <w:rPr>
                <w:sz w:val="24"/>
                <w:szCs w:val="24"/>
              </w:rPr>
              <w:t xml:space="preserve"> </w:t>
            </w:r>
          </w:p>
        </w:tc>
      </w:tr>
      <w:tr w:rsidR="007F0B73" w:rsidRPr="00970B53" w14:paraId="3433215A" w14:textId="77777777">
        <w:tc>
          <w:tcPr>
            <w:tcW w:w="10728" w:type="dxa"/>
            <w:gridSpan w:val="2"/>
          </w:tcPr>
          <w:p w14:paraId="54950A84"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74C13C4C"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3FB149B3" w14:textId="77777777" w:rsidTr="00382A2E">
        <w:trPr>
          <w:trHeight w:val="1263"/>
        </w:trPr>
        <w:tc>
          <w:tcPr>
            <w:tcW w:w="10728" w:type="dxa"/>
            <w:gridSpan w:val="2"/>
          </w:tcPr>
          <w:p w14:paraId="28934959" w14:textId="77777777" w:rsidR="007F0B73" w:rsidRPr="00970B53" w:rsidRDefault="007F0B73" w:rsidP="00794386">
            <w:pPr>
              <w:pStyle w:val="Heading3"/>
              <w:keepNext w:val="0"/>
            </w:pPr>
            <w:r w:rsidRPr="00970B53">
              <w:t>Duty 1</w:t>
            </w:r>
          </w:p>
          <w:p w14:paraId="35719208" w14:textId="0F465A23"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4301EA">
              <w:rPr>
                <w:b/>
                <w:u w:val="single"/>
              </w:rPr>
              <w:t>50</w:t>
            </w:r>
          </w:p>
          <w:p w14:paraId="60FC074F" w14:textId="2C2A0164" w:rsidR="007F0B73" w:rsidRPr="00C54984" w:rsidRDefault="004301EA">
            <w:pPr>
              <w:pStyle w:val="DutyText"/>
              <w:rPr>
                <w:sz w:val="24"/>
                <w:szCs w:val="24"/>
              </w:rPr>
            </w:pPr>
            <w:r>
              <w:rPr>
                <w:sz w:val="24"/>
                <w:szCs w:val="24"/>
              </w:rPr>
              <w:t xml:space="preserve">Develop the Department’s overall budget request and proposal including economic detail and specific </w:t>
            </w:r>
            <w:r w:rsidR="00491D44">
              <w:rPr>
                <w:sz w:val="24"/>
                <w:szCs w:val="24"/>
              </w:rPr>
              <w:t>line-item</w:t>
            </w:r>
            <w:r>
              <w:rPr>
                <w:sz w:val="24"/>
                <w:szCs w:val="24"/>
              </w:rPr>
              <w:t xml:space="preserve"> detail.</w:t>
            </w:r>
          </w:p>
        </w:tc>
      </w:tr>
      <w:tr w:rsidR="007F0B73" w:rsidRPr="00970B53" w14:paraId="053C6B9F" w14:textId="77777777" w:rsidTr="00382A2E">
        <w:trPr>
          <w:trHeight w:val="993"/>
        </w:trPr>
        <w:tc>
          <w:tcPr>
            <w:tcW w:w="10728" w:type="dxa"/>
            <w:gridSpan w:val="2"/>
          </w:tcPr>
          <w:p w14:paraId="0F65365E" w14:textId="77777777" w:rsidR="007F0B73" w:rsidRPr="00970B53" w:rsidRDefault="007F0B73">
            <w:pPr>
              <w:pStyle w:val="DutyText"/>
              <w:rPr>
                <w:b/>
              </w:rPr>
            </w:pPr>
            <w:r w:rsidRPr="00970B53">
              <w:rPr>
                <w:b/>
              </w:rPr>
              <w:t>Individual tasks related to the duty.</w:t>
            </w:r>
          </w:p>
          <w:p w14:paraId="5C50A4DB" w14:textId="1D7E73AA" w:rsidR="00E2343C" w:rsidRDefault="005077DF" w:rsidP="007D52C3">
            <w:pPr>
              <w:pStyle w:val="DutyText"/>
              <w:numPr>
                <w:ilvl w:val="0"/>
                <w:numId w:val="22"/>
              </w:numPr>
              <w:rPr>
                <w:sz w:val="24"/>
                <w:szCs w:val="24"/>
              </w:rPr>
            </w:pPr>
            <w:r>
              <w:rPr>
                <w:sz w:val="24"/>
                <w:szCs w:val="24"/>
              </w:rPr>
              <w:t>Develop and disseminate instructions for managers department-wide regarding future fiscal year budget development for both current and projected workloads as well as for changes in program operations for both operational and capital outlay budgets.</w:t>
            </w:r>
          </w:p>
          <w:p w14:paraId="75AB929E" w14:textId="00BB733C" w:rsidR="005077DF" w:rsidRDefault="005077DF" w:rsidP="007D52C3">
            <w:pPr>
              <w:pStyle w:val="DutyText"/>
              <w:numPr>
                <w:ilvl w:val="0"/>
                <w:numId w:val="22"/>
              </w:numPr>
              <w:rPr>
                <w:sz w:val="24"/>
                <w:szCs w:val="24"/>
              </w:rPr>
            </w:pPr>
            <w:r>
              <w:rPr>
                <w:sz w:val="24"/>
                <w:szCs w:val="24"/>
              </w:rPr>
              <w:t>Provide department-wide direction for development of future budget requirements for all appropriated line items.  Conduct reviews and incorporate information into the total department request.</w:t>
            </w:r>
          </w:p>
          <w:p w14:paraId="6B59295F" w14:textId="4822901E" w:rsidR="005077DF" w:rsidRDefault="005A6144" w:rsidP="007D52C3">
            <w:pPr>
              <w:pStyle w:val="DutyText"/>
              <w:numPr>
                <w:ilvl w:val="0"/>
                <w:numId w:val="22"/>
              </w:numPr>
              <w:rPr>
                <w:sz w:val="24"/>
                <w:szCs w:val="24"/>
              </w:rPr>
            </w:pPr>
            <w:r>
              <w:rPr>
                <w:sz w:val="24"/>
                <w:szCs w:val="24"/>
              </w:rPr>
              <w:t>Review and analyze department-wide baseline budget requests and program revisions for inclusion in the upcoming budget and correctly classify all requests as baseline or program changes while obtaining sufficient detail from requesting parties to support the overall request.</w:t>
            </w:r>
          </w:p>
          <w:p w14:paraId="1B8605FF" w14:textId="5A74F0F7" w:rsidR="005A6144" w:rsidRDefault="00505829" w:rsidP="007D52C3">
            <w:pPr>
              <w:pStyle w:val="DutyText"/>
              <w:numPr>
                <w:ilvl w:val="0"/>
                <w:numId w:val="22"/>
              </w:numPr>
              <w:rPr>
                <w:sz w:val="24"/>
                <w:szCs w:val="24"/>
              </w:rPr>
            </w:pPr>
            <w:r>
              <w:rPr>
                <w:sz w:val="24"/>
                <w:szCs w:val="24"/>
              </w:rPr>
              <w:t xml:space="preserve">Develop consistently formatted budget detail for submission to the State Budget Office which accurately develops </w:t>
            </w:r>
            <w:r w:rsidR="00FF4E50">
              <w:rPr>
                <w:sz w:val="24"/>
                <w:szCs w:val="24"/>
              </w:rPr>
              <w:t>costs for each item requested as well as providing detailed support for all requests.</w:t>
            </w:r>
          </w:p>
          <w:p w14:paraId="4E592859" w14:textId="210CCEB5" w:rsidR="00FF4E50" w:rsidRDefault="004F4BCC" w:rsidP="007D52C3">
            <w:pPr>
              <w:pStyle w:val="DutyText"/>
              <w:numPr>
                <w:ilvl w:val="0"/>
                <w:numId w:val="22"/>
              </w:numPr>
              <w:rPr>
                <w:sz w:val="24"/>
                <w:szCs w:val="24"/>
              </w:rPr>
            </w:pPr>
            <w:r>
              <w:rPr>
                <w:sz w:val="24"/>
                <w:szCs w:val="24"/>
              </w:rPr>
              <w:t xml:space="preserve">Direct department-wide development </w:t>
            </w:r>
            <w:r w:rsidR="00EF09D2">
              <w:rPr>
                <w:sz w:val="24"/>
                <w:szCs w:val="24"/>
              </w:rPr>
              <w:t>of object code level economic detail for appropriation line items for use by the State Budget Office in the statewide Defined Calculations (economics) process.</w:t>
            </w:r>
          </w:p>
          <w:p w14:paraId="1196B5D6" w14:textId="56B83E28" w:rsidR="00900C59" w:rsidRDefault="00900C59" w:rsidP="007D52C3">
            <w:pPr>
              <w:pStyle w:val="DutyText"/>
              <w:numPr>
                <w:ilvl w:val="0"/>
                <w:numId w:val="22"/>
              </w:numPr>
              <w:rPr>
                <w:sz w:val="24"/>
                <w:szCs w:val="24"/>
              </w:rPr>
            </w:pPr>
            <w:r>
              <w:rPr>
                <w:sz w:val="24"/>
                <w:szCs w:val="24"/>
              </w:rPr>
              <w:t>Provide interim lists of baseline requests and program changes for prioritization and final decisions by Deputy Directors and the Director prior to preparation of the finalized budget request to the State Budget Office.</w:t>
            </w:r>
          </w:p>
          <w:p w14:paraId="1B21B7CF" w14:textId="4A0BE55E" w:rsidR="00900C59" w:rsidRDefault="00A05D56" w:rsidP="007D52C3">
            <w:pPr>
              <w:pStyle w:val="DutyText"/>
              <w:numPr>
                <w:ilvl w:val="0"/>
                <w:numId w:val="22"/>
              </w:numPr>
              <w:rPr>
                <w:sz w:val="24"/>
                <w:szCs w:val="24"/>
              </w:rPr>
            </w:pPr>
            <w:r>
              <w:rPr>
                <w:sz w:val="24"/>
                <w:szCs w:val="24"/>
              </w:rPr>
              <w:t xml:space="preserve">Prepare and submit actual final budget requests to the State Budget Office </w:t>
            </w:r>
            <w:proofErr w:type="gramStart"/>
            <w:r>
              <w:rPr>
                <w:sz w:val="24"/>
                <w:szCs w:val="24"/>
              </w:rPr>
              <w:t>in order to</w:t>
            </w:r>
            <w:proofErr w:type="gramEnd"/>
            <w:r>
              <w:rPr>
                <w:sz w:val="24"/>
                <w:szCs w:val="24"/>
              </w:rPr>
              <w:t xml:space="preserve"> meet State Budget Office deadlines.</w:t>
            </w:r>
          </w:p>
          <w:p w14:paraId="3C08229F" w14:textId="4716C52F" w:rsidR="00A05D56" w:rsidRDefault="009942DA" w:rsidP="007D52C3">
            <w:pPr>
              <w:pStyle w:val="DutyText"/>
              <w:numPr>
                <w:ilvl w:val="0"/>
                <w:numId w:val="22"/>
              </w:numPr>
              <w:rPr>
                <w:sz w:val="24"/>
                <w:szCs w:val="24"/>
              </w:rPr>
            </w:pPr>
            <w:r>
              <w:rPr>
                <w:sz w:val="24"/>
                <w:szCs w:val="24"/>
              </w:rPr>
              <w:t xml:space="preserve">Develop and obtain adequate supporting documentation and material from all areas of the department </w:t>
            </w:r>
            <w:proofErr w:type="gramStart"/>
            <w:r>
              <w:rPr>
                <w:sz w:val="24"/>
                <w:szCs w:val="24"/>
              </w:rPr>
              <w:t>in order to</w:t>
            </w:r>
            <w:proofErr w:type="gramEnd"/>
            <w:r>
              <w:rPr>
                <w:sz w:val="24"/>
                <w:szCs w:val="24"/>
              </w:rPr>
              <w:t xml:space="preserve"> effectively advocate for the department’s request in discussions / negotiations with the State Budget Office.</w:t>
            </w:r>
          </w:p>
          <w:p w14:paraId="01EC542A" w14:textId="6BD4A8F8" w:rsidR="009942DA" w:rsidRDefault="00666ADC" w:rsidP="007D52C3">
            <w:pPr>
              <w:pStyle w:val="DutyText"/>
              <w:numPr>
                <w:ilvl w:val="0"/>
                <w:numId w:val="22"/>
              </w:numPr>
              <w:rPr>
                <w:sz w:val="24"/>
                <w:szCs w:val="24"/>
              </w:rPr>
            </w:pPr>
            <w:r>
              <w:rPr>
                <w:sz w:val="24"/>
                <w:szCs w:val="24"/>
              </w:rPr>
              <w:t xml:space="preserve">Develop and maintain full legislative historical data </w:t>
            </w:r>
            <w:proofErr w:type="gramStart"/>
            <w:r w:rsidR="00166EA9">
              <w:rPr>
                <w:sz w:val="24"/>
                <w:szCs w:val="24"/>
              </w:rPr>
              <w:t>in regard to</w:t>
            </w:r>
            <w:proofErr w:type="gramEnd"/>
            <w:r>
              <w:rPr>
                <w:sz w:val="24"/>
                <w:szCs w:val="24"/>
              </w:rPr>
              <w:t xml:space="preserve"> actions taken throughout the budget development process by the various legislative committees, including both financial and boilerplate impacting the department.</w:t>
            </w:r>
          </w:p>
          <w:p w14:paraId="09406E38" w14:textId="1AD5E5BB" w:rsidR="00666ADC" w:rsidRPr="007D52C3" w:rsidRDefault="00D66B04" w:rsidP="007D52C3">
            <w:pPr>
              <w:pStyle w:val="DutyText"/>
              <w:numPr>
                <w:ilvl w:val="0"/>
                <w:numId w:val="22"/>
              </w:numPr>
              <w:rPr>
                <w:sz w:val="24"/>
                <w:szCs w:val="24"/>
              </w:rPr>
            </w:pPr>
            <w:r>
              <w:rPr>
                <w:sz w:val="24"/>
                <w:szCs w:val="24"/>
              </w:rPr>
              <w:t>Serve as primary contact with the Senate and House Fiscal Agencies, legislative staff, and State Budget Office staff regarding the department’s fiscal operations and information as well as policy issues with fiscal implications.</w:t>
            </w:r>
          </w:p>
          <w:p w14:paraId="38E35B90" w14:textId="4382A4A8" w:rsidR="0099741D" w:rsidRPr="00970B53" w:rsidRDefault="0099741D" w:rsidP="0099741D">
            <w:pPr>
              <w:pStyle w:val="DutyText"/>
            </w:pPr>
          </w:p>
        </w:tc>
      </w:tr>
      <w:tr w:rsidR="007F0B73" w:rsidRPr="00970B53" w14:paraId="0E6F3024" w14:textId="77777777" w:rsidTr="00382A2E">
        <w:trPr>
          <w:trHeight w:val="1272"/>
        </w:trPr>
        <w:tc>
          <w:tcPr>
            <w:tcW w:w="10728" w:type="dxa"/>
            <w:gridSpan w:val="2"/>
          </w:tcPr>
          <w:p w14:paraId="79F97119" w14:textId="77777777" w:rsidR="007F0B73" w:rsidRPr="00970B53" w:rsidRDefault="007F0B73" w:rsidP="00794386">
            <w:pPr>
              <w:pStyle w:val="Heading3"/>
              <w:keepNext w:val="0"/>
            </w:pPr>
            <w:r w:rsidRPr="00970B53">
              <w:t>Duty 2</w:t>
            </w:r>
          </w:p>
          <w:p w14:paraId="7174D114" w14:textId="594A2BAA"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7E23A4">
              <w:rPr>
                <w:b/>
                <w:u w:val="single"/>
              </w:rPr>
              <w:t>25</w:t>
            </w:r>
          </w:p>
          <w:p w14:paraId="2985D5FE" w14:textId="1ADCA2F8" w:rsidR="007F0B73" w:rsidRPr="00C54984" w:rsidRDefault="007E23A4">
            <w:pPr>
              <w:pStyle w:val="DutyText"/>
              <w:rPr>
                <w:sz w:val="24"/>
                <w:szCs w:val="24"/>
              </w:rPr>
            </w:pPr>
            <w:r>
              <w:rPr>
                <w:sz w:val="24"/>
                <w:szCs w:val="24"/>
              </w:rPr>
              <w:t>Review and approve spending plans submitted by all appropriation units within the Department of Corrections on a statewide basis.</w:t>
            </w:r>
          </w:p>
        </w:tc>
      </w:tr>
      <w:tr w:rsidR="007F0B73" w:rsidRPr="00970B53" w14:paraId="329E922C" w14:textId="77777777" w:rsidTr="00382A2E">
        <w:trPr>
          <w:trHeight w:val="975"/>
        </w:trPr>
        <w:tc>
          <w:tcPr>
            <w:tcW w:w="10728" w:type="dxa"/>
            <w:gridSpan w:val="2"/>
          </w:tcPr>
          <w:p w14:paraId="5A9697C3" w14:textId="77777777" w:rsidR="007F0B73" w:rsidRPr="00970B53" w:rsidRDefault="007F0B73">
            <w:pPr>
              <w:pStyle w:val="DutyText"/>
              <w:rPr>
                <w:b/>
              </w:rPr>
            </w:pPr>
            <w:r w:rsidRPr="00970B53">
              <w:rPr>
                <w:b/>
              </w:rPr>
              <w:t>Individual tasks related to the duty.</w:t>
            </w:r>
          </w:p>
          <w:p w14:paraId="17737904" w14:textId="77777777" w:rsidR="00214B4A" w:rsidRDefault="0058303E" w:rsidP="00ED73EC">
            <w:pPr>
              <w:pStyle w:val="DutyText"/>
              <w:numPr>
                <w:ilvl w:val="0"/>
                <w:numId w:val="23"/>
              </w:numPr>
              <w:rPr>
                <w:sz w:val="24"/>
                <w:szCs w:val="24"/>
              </w:rPr>
            </w:pPr>
            <w:r>
              <w:rPr>
                <w:sz w:val="24"/>
                <w:szCs w:val="24"/>
              </w:rPr>
              <w:t>Develop spending plan documents working with departmental administrators to assure completeness and accuracy.</w:t>
            </w:r>
          </w:p>
          <w:p w14:paraId="4A208251" w14:textId="77777777" w:rsidR="0058303E" w:rsidRDefault="0058303E" w:rsidP="00ED73EC">
            <w:pPr>
              <w:pStyle w:val="DutyText"/>
              <w:numPr>
                <w:ilvl w:val="0"/>
                <w:numId w:val="23"/>
              </w:numPr>
              <w:rPr>
                <w:sz w:val="24"/>
                <w:szCs w:val="24"/>
              </w:rPr>
            </w:pPr>
            <w:r>
              <w:rPr>
                <w:sz w:val="24"/>
                <w:szCs w:val="24"/>
              </w:rPr>
              <w:lastRenderedPageBreak/>
              <w:t>Review spending plan documents submitted by correctional facilities, field operations, and other department program areas to ensure requests are within appropriated funding levels and that requests support the department’s mission, goals, and objectives.</w:t>
            </w:r>
          </w:p>
          <w:p w14:paraId="0E970F59" w14:textId="77777777" w:rsidR="0058303E" w:rsidRDefault="0058303E" w:rsidP="00ED73EC">
            <w:pPr>
              <w:pStyle w:val="DutyText"/>
              <w:numPr>
                <w:ilvl w:val="0"/>
                <w:numId w:val="23"/>
              </w:numPr>
              <w:rPr>
                <w:sz w:val="24"/>
                <w:szCs w:val="24"/>
              </w:rPr>
            </w:pPr>
            <w:r>
              <w:rPr>
                <w:sz w:val="24"/>
                <w:szCs w:val="24"/>
              </w:rPr>
              <w:t>Make appropriate funding adjustments, where needed, in spending plans.</w:t>
            </w:r>
          </w:p>
          <w:p w14:paraId="09007E2A" w14:textId="77777777" w:rsidR="0058303E" w:rsidRDefault="0058303E" w:rsidP="00ED73EC">
            <w:pPr>
              <w:pStyle w:val="DutyText"/>
              <w:numPr>
                <w:ilvl w:val="0"/>
                <w:numId w:val="23"/>
              </w:numPr>
              <w:rPr>
                <w:sz w:val="24"/>
                <w:szCs w:val="24"/>
              </w:rPr>
            </w:pPr>
            <w:r>
              <w:rPr>
                <w:sz w:val="24"/>
                <w:szCs w:val="24"/>
              </w:rPr>
              <w:t>Correspond with department and correctional facility administrators on an as-needed basis regarding information submitted.</w:t>
            </w:r>
          </w:p>
          <w:p w14:paraId="79510953" w14:textId="77777777" w:rsidR="0058303E" w:rsidRDefault="0058303E" w:rsidP="00ED73EC">
            <w:pPr>
              <w:pStyle w:val="DutyText"/>
              <w:numPr>
                <w:ilvl w:val="0"/>
                <w:numId w:val="23"/>
              </w:numPr>
              <w:rPr>
                <w:sz w:val="24"/>
                <w:szCs w:val="24"/>
              </w:rPr>
            </w:pPr>
            <w:r>
              <w:rPr>
                <w:sz w:val="24"/>
                <w:szCs w:val="24"/>
              </w:rPr>
              <w:t>Approve / reject spending plan revision requests.</w:t>
            </w:r>
          </w:p>
          <w:p w14:paraId="25081FB7" w14:textId="77777777" w:rsidR="0058303E" w:rsidRDefault="0058303E" w:rsidP="00ED73EC">
            <w:pPr>
              <w:pStyle w:val="DutyText"/>
              <w:numPr>
                <w:ilvl w:val="0"/>
                <w:numId w:val="23"/>
              </w:numPr>
              <w:rPr>
                <w:sz w:val="24"/>
                <w:szCs w:val="24"/>
              </w:rPr>
            </w:pPr>
            <w:r>
              <w:rPr>
                <w:sz w:val="24"/>
                <w:szCs w:val="24"/>
              </w:rPr>
              <w:t>Conduct spending plan meetings with departmental administrators to discuss issues contained in spending plan documents.</w:t>
            </w:r>
          </w:p>
          <w:p w14:paraId="23296D55" w14:textId="77777777" w:rsidR="0058303E" w:rsidRDefault="0058303E" w:rsidP="00ED73EC">
            <w:pPr>
              <w:pStyle w:val="DutyText"/>
              <w:numPr>
                <w:ilvl w:val="0"/>
                <w:numId w:val="23"/>
              </w:numPr>
              <w:rPr>
                <w:sz w:val="24"/>
                <w:szCs w:val="24"/>
              </w:rPr>
            </w:pPr>
            <w:r>
              <w:rPr>
                <w:sz w:val="24"/>
                <w:szCs w:val="24"/>
              </w:rPr>
              <w:t>Develop approved spending plans for the entire department which meet the current goals and objectives of the department as well as legislative and statutory requirements.</w:t>
            </w:r>
          </w:p>
          <w:p w14:paraId="5E490701" w14:textId="052A2CF0" w:rsidR="0058303E" w:rsidRPr="00ED73EC" w:rsidRDefault="0058303E" w:rsidP="00ED73EC">
            <w:pPr>
              <w:pStyle w:val="DutyText"/>
              <w:numPr>
                <w:ilvl w:val="0"/>
                <w:numId w:val="23"/>
              </w:numPr>
              <w:rPr>
                <w:sz w:val="24"/>
                <w:szCs w:val="24"/>
              </w:rPr>
            </w:pPr>
            <w:r>
              <w:rPr>
                <w:sz w:val="24"/>
                <w:szCs w:val="24"/>
              </w:rPr>
              <w:t>Post approved spending plans in Content Manager.</w:t>
            </w:r>
          </w:p>
        </w:tc>
      </w:tr>
    </w:tbl>
    <w:p w14:paraId="085A6F8A"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6DB5272" w14:textId="77777777" w:rsidTr="00382A2E">
        <w:trPr>
          <w:trHeight w:val="1107"/>
        </w:trPr>
        <w:tc>
          <w:tcPr>
            <w:tcW w:w="10728" w:type="dxa"/>
          </w:tcPr>
          <w:p w14:paraId="1075B489" w14:textId="77777777" w:rsidR="007F0B73" w:rsidRPr="00970B53" w:rsidRDefault="007F0B73" w:rsidP="00794386">
            <w:pPr>
              <w:pStyle w:val="Heading3"/>
              <w:keepNext w:val="0"/>
            </w:pPr>
            <w:r w:rsidRPr="00970B53">
              <w:br w:type="page"/>
              <w:t>Duty 3</w:t>
            </w:r>
          </w:p>
          <w:p w14:paraId="0E9BB67A" w14:textId="60DF4A6A"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42674D">
              <w:rPr>
                <w:b/>
                <w:u w:val="single"/>
              </w:rPr>
              <w:t>10</w:t>
            </w:r>
          </w:p>
          <w:p w14:paraId="06B41D79" w14:textId="1FE59884" w:rsidR="007F0B73" w:rsidRPr="00C54984" w:rsidRDefault="0042674D">
            <w:pPr>
              <w:pStyle w:val="DutyText"/>
              <w:rPr>
                <w:sz w:val="24"/>
                <w:szCs w:val="24"/>
              </w:rPr>
            </w:pPr>
            <w:r>
              <w:rPr>
                <w:sz w:val="24"/>
                <w:szCs w:val="24"/>
              </w:rPr>
              <w:t>Manage, supervise and direct the Budget and Projections Division.</w:t>
            </w:r>
          </w:p>
        </w:tc>
      </w:tr>
      <w:tr w:rsidR="007F0B73" w:rsidRPr="00970B53" w14:paraId="1407AB54" w14:textId="77777777" w:rsidTr="00382A2E">
        <w:trPr>
          <w:trHeight w:val="993"/>
        </w:trPr>
        <w:tc>
          <w:tcPr>
            <w:tcW w:w="10728" w:type="dxa"/>
          </w:tcPr>
          <w:p w14:paraId="66F6AEB0" w14:textId="77777777" w:rsidR="007F0B73" w:rsidRPr="00970B53" w:rsidRDefault="007F0B73">
            <w:pPr>
              <w:pStyle w:val="DutyText"/>
              <w:rPr>
                <w:b/>
              </w:rPr>
            </w:pPr>
            <w:r w:rsidRPr="00970B53">
              <w:rPr>
                <w:b/>
              </w:rPr>
              <w:t>Individual tasks related to the duty.</w:t>
            </w:r>
          </w:p>
          <w:p w14:paraId="0DDBBEA1" w14:textId="77777777" w:rsidR="007F0B73" w:rsidRDefault="0042674D">
            <w:pPr>
              <w:pStyle w:val="DutyText"/>
              <w:numPr>
                <w:ilvl w:val="0"/>
                <w:numId w:val="24"/>
              </w:numPr>
              <w:rPr>
                <w:sz w:val="24"/>
                <w:szCs w:val="24"/>
              </w:rPr>
            </w:pPr>
            <w:r>
              <w:rPr>
                <w:sz w:val="24"/>
                <w:szCs w:val="24"/>
              </w:rPr>
              <w:t>Manage Budget and Projections Division staff including assignment of work, creation of special projects, responding to special requests from various managers within the department as well as hiring, service ratings, terminations and approval of annual and sick leave.</w:t>
            </w:r>
          </w:p>
          <w:p w14:paraId="1AB75784" w14:textId="77777777" w:rsidR="0042674D" w:rsidRDefault="0042674D">
            <w:pPr>
              <w:pStyle w:val="DutyText"/>
              <w:numPr>
                <w:ilvl w:val="0"/>
                <w:numId w:val="24"/>
              </w:numPr>
              <w:rPr>
                <w:sz w:val="24"/>
                <w:szCs w:val="24"/>
              </w:rPr>
            </w:pPr>
            <w:r>
              <w:rPr>
                <w:sz w:val="24"/>
                <w:szCs w:val="24"/>
              </w:rPr>
              <w:t>Develop personal and staff competencies in all areas of the department, all technical tools available to develop information regarding the department, its mission, goals, and objectives and in all necessary areas including SIGMA, Business Intelligence, and Business Objects.</w:t>
            </w:r>
          </w:p>
          <w:p w14:paraId="20987686" w14:textId="74F1180A" w:rsidR="0042674D" w:rsidRPr="00C54984" w:rsidRDefault="0042674D">
            <w:pPr>
              <w:pStyle w:val="DutyText"/>
              <w:numPr>
                <w:ilvl w:val="0"/>
                <w:numId w:val="24"/>
              </w:numPr>
              <w:rPr>
                <w:sz w:val="24"/>
                <w:szCs w:val="24"/>
              </w:rPr>
            </w:pPr>
            <w:r>
              <w:rPr>
                <w:sz w:val="24"/>
                <w:szCs w:val="24"/>
              </w:rPr>
              <w:t>Provide direction on various work projects and products regarding content, format and distribution, and their potential impacts.</w:t>
            </w:r>
          </w:p>
        </w:tc>
      </w:tr>
      <w:tr w:rsidR="007F0B73" w:rsidRPr="00970B53" w14:paraId="70C719D0" w14:textId="77777777" w:rsidTr="00382A2E">
        <w:trPr>
          <w:trHeight w:val="1092"/>
        </w:trPr>
        <w:tc>
          <w:tcPr>
            <w:tcW w:w="10728" w:type="dxa"/>
          </w:tcPr>
          <w:p w14:paraId="05447549" w14:textId="77777777" w:rsidR="007F0B73" w:rsidRPr="00970B53" w:rsidRDefault="007F0B73" w:rsidP="00794386">
            <w:pPr>
              <w:pStyle w:val="Heading3"/>
              <w:keepNext w:val="0"/>
            </w:pPr>
            <w:r w:rsidRPr="00970B53">
              <w:t>Duty 4</w:t>
            </w:r>
          </w:p>
          <w:p w14:paraId="2E5414BD" w14:textId="46F69718"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382A2E">
              <w:rPr>
                <w:b/>
                <w:u w:val="single"/>
              </w:rPr>
              <w:t>1</w:t>
            </w:r>
            <w:r w:rsidR="00DB34BC">
              <w:rPr>
                <w:b/>
                <w:u w:val="single"/>
              </w:rPr>
              <w:t>5</w:t>
            </w:r>
          </w:p>
          <w:p w14:paraId="6AAC585F" w14:textId="4040F876" w:rsidR="007F0B73" w:rsidRPr="00C54984" w:rsidRDefault="001E28D1">
            <w:pPr>
              <w:pStyle w:val="DutyText"/>
              <w:rPr>
                <w:sz w:val="24"/>
                <w:szCs w:val="24"/>
              </w:rPr>
            </w:pPr>
            <w:r>
              <w:rPr>
                <w:sz w:val="24"/>
                <w:szCs w:val="24"/>
              </w:rPr>
              <w:t>Represent the Budget and Operations Administration at legislative hearings and meetings within the department and other areas of state government.</w:t>
            </w:r>
          </w:p>
        </w:tc>
      </w:tr>
      <w:tr w:rsidR="007F0B73" w:rsidRPr="00970B53" w14:paraId="1213A241" w14:textId="77777777" w:rsidTr="00382A2E">
        <w:trPr>
          <w:trHeight w:val="1110"/>
        </w:trPr>
        <w:tc>
          <w:tcPr>
            <w:tcW w:w="10728" w:type="dxa"/>
          </w:tcPr>
          <w:p w14:paraId="21363095" w14:textId="77777777" w:rsidR="007F0B73" w:rsidRPr="00970B53" w:rsidRDefault="007F0B73">
            <w:pPr>
              <w:pStyle w:val="DutyText"/>
              <w:rPr>
                <w:b/>
              </w:rPr>
            </w:pPr>
            <w:r w:rsidRPr="00970B53">
              <w:rPr>
                <w:b/>
              </w:rPr>
              <w:t>Individual tasks related to the duty.</w:t>
            </w:r>
          </w:p>
          <w:p w14:paraId="1BDFF912" w14:textId="0A439B5C" w:rsidR="007F0B73" w:rsidRDefault="00021BD0">
            <w:pPr>
              <w:pStyle w:val="DutyText"/>
              <w:numPr>
                <w:ilvl w:val="0"/>
                <w:numId w:val="25"/>
              </w:numPr>
              <w:rPr>
                <w:sz w:val="24"/>
                <w:szCs w:val="24"/>
              </w:rPr>
            </w:pPr>
            <w:r w:rsidRPr="00021BD0">
              <w:rPr>
                <w:sz w:val="24"/>
                <w:szCs w:val="24"/>
              </w:rPr>
              <w:t xml:space="preserve">Participate in State Budget Officer and Administrative Officer organizations, especially </w:t>
            </w:r>
            <w:proofErr w:type="gramStart"/>
            <w:r w:rsidR="00166EA9" w:rsidRPr="00021BD0">
              <w:rPr>
                <w:sz w:val="24"/>
                <w:szCs w:val="24"/>
              </w:rPr>
              <w:t>in regard to</w:t>
            </w:r>
            <w:proofErr w:type="gramEnd"/>
            <w:r w:rsidRPr="00021BD0">
              <w:rPr>
                <w:sz w:val="24"/>
                <w:szCs w:val="24"/>
              </w:rPr>
              <w:t xml:space="preserve"> issues of impact to all departments and of special interest / impact to the Department of Corrections.</w:t>
            </w:r>
          </w:p>
          <w:p w14:paraId="75F3D76E" w14:textId="77777777" w:rsidR="00021BD0" w:rsidRDefault="00021BD0">
            <w:pPr>
              <w:pStyle w:val="DutyText"/>
              <w:numPr>
                <w:ilvl w:val="0"/>
                <w:numId w:val="25"/>
              </w:numPr>
              <w:rPr>
                <w:sz w:val="24"/>
                <w:szCs w:val="24"/>
              </w:rPr>
            </w:pPr>
            <w:r>
              <w:rPr>
                <w:sz w:val="24"/>
                <w:szCs w:val="24"/>
              </w:rPr>
              <w:t>Attend and participate as needed at all Senate and House Subcommittee and Full Appropriation Committee meeting at which any Department of Corrections item is on the agenda.  Provide testimony at those meetings as required.</w:t>
            </w:r>
          </w:p>
          <w:p w14:paraId="3E373EB5" w14:textId="77777777" w:rsidR="00021BD0" w:rsidRDefault="00021BD0">
            <w:pPr>
              <w:pStyle w:val="DutyText"/>
              <w:numPr>
                <w:ilvl w:val="0"/>
                <w:numId w:val="25"/>
              </w:numPr>
              <w:rPr>
                <w:sz w:val="24"/>
                <w:szCs w:val="24"/>
              </w:rPr>
            </w:pPr>
            <w:r>
              <w:rPr>
                <w:sz w:val="24"/>
                <w:szCs w:val="24"/>
              </w:rPr>
              <w:t>Attend and participate as needed at Joint Capital Outlay Committee meetings of concern to the Department of Corrections.</w:t>
            </w:r>
          </w:p>
          <w:p w14:paraId="4D28AE3E" w14:textId="77777777" w:rsidR="00021BD0" w:rsidRDefault="00021BD0">
            <w:pPr>
              <w:pStyle w:val="DutyText"/>
              <w:numPr>
                <w:ilvl w:val="0"/>
                <w:numId w:val="25"/>
              </w:numPr>
              <w:rPr>
                <w:sz w:val="24"/>
                <w:szCs w:val="24"/>
              </w:rPr>
            </w:pPr>
            <w:r>
              <w:rPr>
                <w:sz w:val="24"/>
                <w:szCs w:val="24"/>
              </w:rPr>
              <w:t>Attend and participate in a myriad of meetings held throughout the department including spending plan meetings, reorganizations, staff meetings, and organizational and planning meetings.</w:t>
            </w:r>
          </w:p>
          <w:p w14:paraId="36F28CE3" w14:textId="56B55AC9" w:rsidR="00DB34BC" w:rsidRPr="00021BD0" w:rsidRDefault="00DB34BC">
            <w:pPr>
              <w:pStyle w:val="DutyText"/>
              <w:numPr>
                <w:ilvl w:val="0"/>
                <w:numId w:val="25"/>
              </w:numPr>
              <w:rPr>
                <w:sz w:val="24"/>
                <w:szCs w:val="24"/>
              </w:rPr>
            </w:pPr>
            <w:r>
              <w:rPr>
                <w:sz w:val="24"/>
                <w:szCs w:val="24"/>
              </w:rPr>
              <w:t>Other duties as assigned.</w:t>
            </w:r>
          </w:p>
        </w:tc>
      </w:tr>
    </w:tbl>
    <w:p w14:paraId="16445D86" w14:textId="77777777" w:rsidR="007F0B73" w:rsidRPr="00970B53" w:rsidRDefault="007F0B73"/>
    <w:p w14:paraId="1195F194"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4AC7A9AE" w14:textId="77777777">
        <w:trPr>
          <w:trHeight w:val="2200"/>
        </w:trPr>
        <w:tc>
          <w:tcPr>
            <w:tcW w:w="10728" w:type="dxa"/>
            <w:gridSpan w:val="4"/>
          </w:tcPr>
          <w:p w14:paraId="406173A3"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33B195E2" w14:textId="77777777" w:rsidR="007F0B73" w:rsidRDefault="00677BAB">
            <w:pPr>
              <w:pStyle w:val="CellText"/>
              <w:spacing w:after="0"/>
              <w:rPr>
                <w:sz w:val="24"/>
                <w:szCs w:val="24"/>
              </w:rPr>
            </w:pPr>
            <w:r>
              <w:rPr>
                <w:sz w:val="24"/>
                <w:szCs w:val="24"/>
              </w:rPr>
              <w:t>Development of spending plans and instructions.</w:t>
            </w:r>
          </w:p>
          <w:p w14:paraId="39CE8838" w14:textId="77777777" w:rsidR="00677BAB" w:rsidRDefault="00677BAB">
            <w:pPr>
              <w:pStyle w:val="CellText"/>
              <w:spacing w:after="0"/>
              <w:rPr>
                <w:sz w:val="24"/>
                <w:szCs w:val="24"/>
              </w:rPr>
            </w:pPr>
            <w:r>
              <w:rPr>
                <w:sz w:val="24"/>
                <w:szCs w:val="24"/>
              </w:rPr>
              <w:t>Assignment of staff to key projects.</w:t>
            </w:r>
          </w:p>
          <w:p w14:paraId="522010D1" w14:textId="77777777" w:rsidR="00677BAB" w:rsidRDefault="00677BAB" w:rsidP="00677BAB">
            <w:pPr>
              <w:pStyle w:val="CellText"/>
              <w:spacing w:after="0"/>
              <w:rPr>
                <w:sz w:val="24"/>
                <w:szCs w:val="24"/>
              </w:rPr>
            </w:pPr>
            <w:r>
              <w:rPr>
                <w:sz w:val="24"/>
                <w:szCs w:val="24"/>
              </w:rPr>
              <w:t>Prioritization of projects under development by the Budget &amp; Projections Division.</w:t>
            </w:r>
          </w:p>
          <w:p w14:paraId="759E08E2" w14:textId="766BDC00" w:rsidR="00677BAB" w:rsidRPr="00677BAB" w:rsidRDefault="00677BAB" w:rsidP="00677BAB">
            <w:pPr>
              <w:pStyle w:val="CellText"/>
              <w:spacing w:after="0"/>
              <w:rPr>
                <w:sz w:val="24"/>
                <w:szCs w:val="24"/>
              </w:rPr>
            </w:pPr>
            <w:r>
              <w:rPr>
                <w:sz w:val="24"/>
                <w:szCs w:val="24"/>
              </w:rPr>
              <w:t>Answering legislative service staff inquiries.</w:t>
            </w:r>
          </w:p>
        </w:tc>
      </w:tr>
      <w:tr w:rsidR="007F0B73" w:rsidRPr="00970B53" w14:paraId="7BB1C78E" w14:textId="77777777">
        <w:trPr>
          <w:trHeight w:val="2200"/>
        </w:trPr>
        <w:tc>
          <w:tcPr>
            <w:tcW w:w="10728" w:type="dxa"/>
            <w:gridSpan w:val="4"/>
          </w:tcPr>
          <w:p w14:paraId="68C5617C"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46697437" w14:textId="77777777" w:rsidR="007F0B73" w:rsidRPr="000356FF" w:rsidRDefault="000356FF">
            <w:pPr>
              <w:pStyle w:val="CellText"/>
              <w:spacing w:after="0"/>
              <w:rPr>
                <w:sz w:val="24"/>
                <w:szCs w:val="24"/>
              </w:rPr>
            </w:pPr>
            <w:r w:rsidRPr="000356FF">
              <w:rPr>
                <w:sz w:val="24"/>
                <w:szCs w:val="24"/>
              </w:rPr>
              <w:t>Items with significant legislative or community impact.</w:t>
            </w:r>
          </w:p>
          <w:p w14:paraId="7739B3C0" w14:textId="5F397BD9" w:rsidR="000356FF" w:rsidRPr="00970B53" w:rsidRDefault="000356FF">
            <w:pPr>
              <w:pStyle w:val="CellText"/>
              <w:spacing w:after="0"/>
            </w:pPr>
            <w:r w:rsidRPr="000356FF">
              <w:rPr>
                <w:sz w:val="24"/>
                <w:szCs w:val="24"/>
              </w:rPr>
              <w:t>Items with significant department-side impact.</w:t>
            </w:r>
          </w:p>
        </w:tc>
      </w:tr>
      <w:tr w:rsidR="007F0B73" w:rsidRPr="00970B53" w14:paraId="06B3979B" w14:textId="77777777" w:rsidTr="009B1E3D">
        <w:trPr>
          <w:trHeight w:val="2001"/>
        </w:trPr>
        <w:tc>
          <w:tcPr>
            <w:tcW w:w="10728" w:type="dxa"/>
            <w:gridSpan w:val="4"/>
          </w:tcPr>
          <w:p w14:paraId="6E4187B2"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71655E38" w14:textId="76DD9AB9" w:rsidR="000A1F91" w:rsidRDefault="00416EE3" w:rsidP="00EB5216">
            <w:pPr>
              <w:pStyle w:val="CellText"/>
              <w:spacing w:after="0"/>
              <w:ind w:left="450"/>
              <w:rPr>
                <w:sz w:val="24"/>
                <w:szCs w:val="24"/>
              </w:rPr>
            </w:pPr>
            <w:r>
              <w:rPr>
                <w:sz w:val="24"/>
                <w:szCs w:val="24"/>
              </w:rPr>
              <w:t>Computer Use – 75% of the time.</w:t>
            </w:r>
          </w:p>
          <w:p w14:paraId="54E33CCC" w14:textId="264C4E59" w:rsidR="00416EE3" w:rsidRDefault="00416EE3" w:rsidP="00EB5216">
            <w:pPr>
              <w:pStyle w:val="CellText"/>
              <w:spacing w:after="0"/>
              <w:ind w:left="450"/>
              <w:rPr>
                <w:sz w:val="24"/>
                <w:szCs w:val="24"/>
              </w:rPr>
            </w:pPr>
            <w:r>
              <w:rPr>
                <w:sz w:val="24"/>
                <w:szCs w:val="24"/>
              </w:rPr>
              <w:t>Attending legislative meetings – 10% of the time.</w:t>
            </w:r>
          </w:p>
          <w:p w14:paraId="6FE59B46" w14:textId="0560AB47" w:rsidR="00416EE3" w:rsidRDefault="00416EE3" w:rsidP="00EB5216">
            <w:pPr>
              <w:pStyle w:val="CellText"/>
              <w:spacing w:after="0"/>
              <w:ind w:left="450"/>
              <w:rPr>
                <w:sz w:val="24"/>
                <w:szCs w:val="24"/>
              </w:rPr>
            </w:pPr>
            <w:r>
              <w:rPr>
                <w:sz w:val="24"/>
                <w:szCs w:val="24"/>
              </w:rPr>
              <w:t>Attending MDOC meetings / conferences</w:t>
            </w:r>
            <w:r w:rsidR="00801086">
              <w:rPr>
                <w:sz w:val="24"/>
                <w:szCs w:val="24"/>
              </w:rPr>
              <w:t xml:space="preserve"> / visiting department locations</w:t>
            </w:r>
            <w:r>
              <w:rPr>
                <w:sz w:val="24"/>
                <w:szCs w:val="24"/>
              </w:rPr>
              <w:t xml:space="preserve"> – 10% of the time</w:t>
            </w:r>
            <w:r w:rsidR="00801086">
              <w:rPr>
                <w:sz w:val="24"/>
                <w:szCs w:val="24"/>
              </w:rPr>
              <w:t>.</w:t>
            </w:r>
          </w:p>
          <w:p w14:paraId="1508AD98" w14:textId="1D42A819" w:rsidR="00801086" w:rsidRPr="00EB5216" w:rsidRDefault="00801086" w:rsidP="00EB5216">
            <w:pPr>
              <w:pStyle w:val="CellText"/>
              <w:spacing w:after="0"/>
              <w:ind w:left="450"/>
              <w:rPr>
                <w:sz w:val="24"/>
                <w:szCs w:val="24"/>
              </w:rPr>
            </w:pPr>
            <w:r>
              <w:rPr>
                <w:sz w:val="24"/>
                <w:szCs w:val="24"/>
              </w:rPr>
              <w:t>Late night / weekend work hours and legislative sessions – 5% of the time.</w:t>
            </w:r>
          </w:p>
          <w:p w14:paraId="62FFB445" w14:textId="77777777" w:rsidR="007F0B73" w:rsidRPr="00970B53" w:rsidRDefault="007F0B73">
            <w:pPr>
              <w:pStyle w:val="CellText"/>
              <w:spacing w:after="0"/>
            </w:pPr>
          </w:p>
        </w:tc>
      </w:tr>
      <w:tr w:rsidR="007F0B73" w:rsidRPr="00970B53" w14:paraId="50C2A318" w14:textId="77777777" w:rsidTr="009B1E3D">
        <w:trPr>
          <w:trHeight w:hRule="exact" w:val="645"/>
        </w:trPr>
        <w:tc>
          <w:tcPr>
            <w:tcW w:w="10728" w:type="dxa"/>
            <w:gridSpan w:val="4"/>
          </w:tcPr>
          <w:p w14:paraId="32CBD54C"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7BD34DAA" w14:textId="77777777">
        <w:trPr>
          <w:trHeight w:hRule="exact" w:val="400"/>
        </w:trPr>
        <w:tc>
          <w:tcPr>
            <w:tcW w:w="2682" w:type="dxa"/>
            <w:vAlign w:val="center"/>
          </w:tcPr>
          <w:p w14:paraId="55F7AB6E" w14:textId="77777777" w:rsidR="007F0B73" w:rsidRPr="00970B53" w:rsidRDefault="007F0B73">
            <w:pPr>
              <w:pStyle w:val="CellNumber"/>
              <w:jc w:val="center"/>
              <w:rPr>
                <w:u w:val="single"/>
              </w:rPr>
            </w:pPr>
            <w:r w:rsidRPr="00970B53">
              <w:rPr>
                <w:u w:val="single"/>
              </w:rPr>
              <w:t>NAME</w:t>
            </w:r>
          </w:p>
        </w:tc>
        <w:tc>
          <w:tcPr>
            <w:tcW w:w="2682" w:type="dxa"/>
            <w:vAlign w:val="center"/>
          </w:tcPr>
          <w:p w14:paraId="19788164"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3F08986B" w14:textId="77777777" w:rsidR="007F0B73" w:rsidRPr="00970B53" w:rsidRDefault="007F0B73">
            <w:pPr>
              <w:pStyle w:val="CellNumber"/>
              <w:jc w:val="center"/>
              <w:rPr>
                <w:u w:val="single"/>
              </w:rPr>
            </w:pPr>
            <w:r w:rsidRPr="00970B53">
              <w:rPr>
                <w:u w:val="single"/>
              </w:rPr>
              <w:t>NAME</w:t>
            </w:r>
          </w:p>
        </w:tc>
        <w:tc>
          <w:tcPr>
            <w:tcW w:w="2682" w:type="dxa"/>
            <w:vAlign w:val="center"/>
          </w:tcPr>
          <w:p w14:paraId="47CC1876" w14:textId="77777777" w:rsidR="007F0B73" w:rsidRPr="00970B53" w:rsidRDefault="007F0B73">
            <w:pPr>
              <w:pStyle w:val="CellNumber"/>
              <w:jc w:val="center"/>
              <w:rPr>
                <w:u w:val="single"/>
              </w:rPr>
            </w:pPr>
            <w:r w:rsidRPr="00970B53">
              <w:rPr>
                <w:u w:val="single"/>
              </w:rPr>
              <w:t>CLASS TITLE</w:t>
            </w:r>
          </w:p>
        </w:tc>
      </w:tr>
      <w:tr w:rsidR="007F0B73" w:rsidRPr="00970B53" w14:paraId="7227B97A" w14:textId="77777777">
        <w:trPr>
          <w:trHeight w:val="400"/>
        </w:trPr>
        <w:tc>
          <w:tcPr>
            <w:tcW w:w="2682" w:type="dxa"/>
            <w:vAlign w:val="center"/>
          </w:tcPr>
          <w:p w14:paraId="74577B0D" w14:textId="3C93D2EB" w:rsidR="007F0B73" w:rsidRPr="00970B53" w:rsidRDefault="00FF6DA9">
            <w:pPr>
              <w:pStyle w:val="CellText"/>
              <w:ind w:left="0"/>
            </w:pPr>
            <w:r>
              <w:t>Ryan Bolton</w:t>
            </w:r>
          </w:p>
        </w:tc>
        <w:tc>
          <w:tcPr>
            <w:tcW w:w="2682" w:type="dxa"/>
            <w:vAlign w:val="center"/>
          </w:tcPr>
          <w:p w14:paraId="5B188B25" w14:textId="3ECA6F22" w:rsidR="007F0B73" w:rsidRPr="00970B53" w:rsidRDefault="00FF6DA9">
            <w:pPr>
              <w:pStyle w:val="CellText"/>
              <w:ind w:left="0"/>
            </w:pPr>
            <w:r>
              <w:t>SAM-15</w:t>
            </w:r>
          </w:p>
        </w:tc>
        <w:tc>
          <w:tcPr>
            <w:tcW w:w="2682" w:type="dxa"/>
            <w:vAlign w:val="center"/>
          </w:tcPr>
          <w:p w14:paraId="579EFA29" w14:textId="77777777" w:rsidR="007F0B73" w:rsidRPr="00970B53" w:rsidRDefault="007F0B73">
            <w:pPr>
              <w:pStyle w:val="CellText"/>
              <w:ind w:left="0"/>
            </w:pPr>
          </w:p>
        </w:tc>
        <w:tc>
          <w:tcPr>
            <w:tcW w:w="2682" w:type="dxa"/>
            <w:vAlign w:val="center"/>
          </w:tcPr>
          <w:p w14:paraId="08EFCA12" w14:textId="77777777" w:rsidR="007F0B73" w:rsidRPr="00970B53" w:rsidRDefault="007F0B73">
            <w:pPr>
              <w:pStyle w:val="CellText"/>
              <w:ind w:left="0"/>
            </w:pPr>
          </w:p>
        </w:tc>
      </w:tr>
      <w:tr w:rsidR="007F0B73" w:rsidRPr="00970B53" w14:paraId="4A92C6C0" w14:textId="77777777">
        <w:trPr>
          <w:trHeight w:val="400"/>
        </w:trPr>
        <w:tc>
          <w:tcPr>
            <w:tcW w:w="2682" w:type="dxa"/>
            <w:vAlign w:val="center"/>
          </w:tcPr>
          <w:p w14:paraId="79036C36" w14:textId="45612697" w:rsidR="007F0B73" w:rsidRPr="00970B53" w:rsidRDefault="00FF6DA9">
            <w:r>
              <w:t>Kelsi LaFleur</w:t>
            </w:r>
          </w:p>
        </w:tc>
        <w:tc>
          <w:tcPr>
            <w:tcW w:w="2682" w:type="dxa"/>
            <w:vAlign w:val="center"/>
          </w:tcPr>
          <w:p w14:paraId="135B4D3B" w14:textId="5EB53389" w:rsidR="007F0B73" w:rsidRPr="00970B53" w:rsidRDefault="00FF6DA9">
            <w:pPr>
              <w:pStyle w:val="CellText"/>
              <w:ind w:left="0"/>
            </w:pPr>
            <w:r>
              <w:t>Financial Analyst</w:t>
            </w:r>
          </w:p>
        </w:tc>
        <w:tc>
          <w:tcPr>
            <w:tcW w:w="2682" w:type="dxa"/>
            <w:vAlign w:val="center"/>
          </w:tcPr>
          <w:p w14:paraId="30AE7C6B" w14:textId="77777777" w:rsidR="007F0B73" w:rsidRPr="00970B53" w:rsidRDefault="007F0B73">
            <w:pPr>
              <w:pStyle w:val="CellText"/>
              <w:ind w:left="0"/>
            </w:pPr>
          </w:p>
        </w:tc>
        <w:tc>
          <w:tcPr>
            <w:tcW w:w="2682" w:type="dxa"/>
            <w:vAlign w:val="center"/>
          </w:tcPr>
          <w:p w14:paraId="30E7E040" w14:textId="77777777" w:rsidR="007F0B73" w:rsidRPr="00970B53" w:rsidRDefault="007F0B73">
            <w:pPr>
              <w:pStyle w:val="CellText"/>
              <w:ind w:left="0"/>
            </w:pPr>
          </w:p>
        </w:tc>
      </w:tr>
      <w:tr w:rsidR="007F0B73" w:rsidRPr="00970B53" w14:paraId="149CC41A" w14:textId="77777777">
        <w:trPr>
          <w:trHeight w:val="400"/>
        </w:trPr>
        <w:tc>
          <w:tcPr>
            <w:tcW w:w="2682" w:type="dxa"/>
            <w:vAlign w:val="center"/>
          </w:tcPr>
          <w:p w14:paraId="7BDF82DF" w14:textId="218DB3B7" w:rsidR="007F0B73" w:rsidRPr="00970B53" w:rsidRDefault="00FF6DA9">
            <w:pPr>
              <w:pStyle w:val="CellText"/>
              <w:ind w:left="0"/>
            </w:pPr>
            <w:r>
              <w:t>Gavin Rhodes</w:t>
            </w:r>
          </w:p>
        </w:tc>
        <w:tc>
          <w:tcPr>
            <w:tcW w:w="2682" w:type="dxa"/>
            <w:vAlign w:val="center"/>
          </w:tcPr>
          <w:p w14:paraId="48AC9E05" w14:textId="4AD52538" w:rsidR="007F0B73" w:rsidRPr="00970B53" w:rsidRDefault="00FF6DA9">
            <w:pPr>
              <w:pStyle w:val="CellText"/>
              <w:ind w:left="0"/>
            </w:pPr>
            <w:r>
              <w:t>Financial Analyst</w:t>
            </w:r>
          </w:p>
        </w:tc>
        <w:tc>
          <w:tcPr>
            <w:tcW w:w="2682" w:type="dxa"/>
            <w:vAlign w:val="center"/>
          </w:tcPr>
          <w:p w14:paraId="21370D25" w14:textId="77777777" w:rsidR="007F0B73" w:rsidRPr="00970B53" w:rsidRDefault="007F0B73">
            <w:pPr>
              <w:pStyle w:val="CellText"/>
              <w:ind w:left="0"/>
            </w:pPr>
          </w:p>
        </w:tc>
        <w:tc>
          <w:tcPr>
            <w:tcW w:w="2682" w:type="dxa"/>
            <w:vAlign w:val="center"/>
          </w:tcPr>
          <w:p w14:paraId="58000A6C" w14:textId="77777777" w:rsidR="007F0B73" w:rsidRPr="00970B53" w:rsidRDefault="007F0B73">
            <w:pPr>
              <w:pStyle w:val="CellText"/>
              <w:ind w:left="0"/>
            </w:pPr>
          </w:p>
        </w:tc>
      </w:tr>
      <w:tr w:rsidR="007F0B73" w:rsidRPr="00970B53" w14:paraId="0F5D9459" w14:textId="77777777">
        <w:trPr>
          <w:trHeight w:val="400"/>
        </w:trPr>
        <w:tc>
          <w:tcPr>
            <w:tcW w:w="2682" w:type="dxa"/>
            <w:vAlign w:val="center"/>
          </w:tcPr>
          <w:p w14:paraId="5D1BDE61" w14:textId="77777777" w:rsidR="007F0B73" w:rsidRPr="00970B53" w:rsidRDefault="007F0B73">
            <w:pPr>
              <w:pStyle w:val="CellText"/>
              <w:ind w:left="0"/>
            </w:pPr>
          </w:p>
        </w:tc>
        <w:tc>
          <w:tcPr>
            <w:tcW w:w="2682" w:type="dxa"/>
            <w:vAlign w:val="center"/>
          </w:tcPr>
          <w:p w14:paraId="112F0D47" w14:textId="77777777" w:rsidR="007F0B73" w:rsidRPr="00970B53" w:rsidRDefault="007F0B73">
            <w:pPr>
              <w:pStyle w:val="CellText"/>
              <w:ind w:left="0"/>
            </w:pPr>
          </w:p>
        </w:tc>
        <w:tc>
          <w:tcPr>
            <w:tcW w:w="2682" w:type="dxa"/>
            <w:vAlign w:val="center"/>
          </w:tcPr>
          <w:p w14:paraId="551D0EB2" w14:textId="77777777" w:rsidR="007F0B73" w:rsidRPr="00970B53" w:rsidRDefault="007F0B73">
            <w:pPr>
              <w:pStyle w:val="CellText"/>
              <w:ind w:left="0"/>
            </w:pPr>
          </w:p>
        </w:tc>
        <w:tc>
          <w:tcPr>
            <w:tcW w:w="2682" w:type="dxa"/>
            <w:vAlign w:val="center"/>
          </w:tcPr>
          <w:p w14:paraId="56C99B74" w14:textId="77777777" w:rsidR="007F0B73" w:rsidRPr="00970B53" w:rsidRDefault="007F0B73">
            <w:pPr>
              <w:pStyle w:val="CellText"/>
              <w:ind w:left="0"/>
            </w:pPr>
          </w:p>
        </w:tc>
      </w:tr>
      <w:tr w:rsidR="007F0B73" w:rsidRPr="00970B53" w14:paraId="548E9EAE" w14:textId="77777777">
        <w:trPr>
          <w:trHeight w:val="400"/>
        </w:trPr>
        <w:tc>
          <w:tcPr>
            <w:tcW w:w="2682" w:type="dxa"/>
            <w:vAlign w:val="center"/>
          </w:tcPr>
          <w:p w14:paraId="1410E0B1" w14:textId="77777777" w:rsidR="007F0B73" w:rsidRPr="00970B53" w:rsidRDefault="007F0B73">
            <w:pPr>
              <w:pStyle w:val="CellText"/>
              <w:ind w:left="0"/>
            </w:pPr>
          </w:p>
        </w:tc>
        <w:tc>
          <w:tcPr>
            <w:tcW w:w="2682" w:type="dxa"/>
            <w:vAlign w:val="center"/>
          </w:tcPr>
          <w:p w14:paraId="6688AF47" w14:textId="77777777" w:rsidR="007F0B73" w:rsidRPr="00970B53" w:rsidRDefault="007F0B73">
            <w:pPr>
              <w:pStyle w:val="CellText"/>
              <w:ind w:left="0"/>
            </w:pPr>
          </w:p>
        </w:tc>
        <w:tc>
          <w:tcPr>
            <w:tcW w:w="2682" w:type="dxa"/>
            <w:vAlign w:val="center"/>
          </w:tcPr>
          <w:p w14:paraId="24B933DA" w14:textId="77777777" w:rsidR="007F0B73" w:rsidRPr="00970B53" w:rsidRDefault="007F0B73">
            <w:pPr>
              <w:pStyle w:val="CellText"/>
              <w:ind w:left="0"/>
            </w:pPr>
          </w:p>
        </w:tc>
        <w:tc>
          <w:tcPr>
            <w:tcW w:w="2682" w:type="dxa"/>
            <w:vAlign w:val="center"/>
          </w:tcPr>
          <w:p w14:paraId="7006EBBD" w14:textId="77777777" w:rsidR="007F0B73" w:rsidRPr="00970B53" w:rsidRDefault="007F0B73">
            <w:pPr>
              <w:pStyle w:val="CellText"/>
              <w:ind w:left="0"/>
            </w:pPr>
          </w:p>
        </w:tc>
      </w:tr>
      <w:tr w:rsidR="007F0B73" w:rsidRPr="00970B53" w14:paraId="1EB17A1D" w14:textId="77777777">
        <w:trPr>
          <w:trHeight w:hRule="exact" w:val="2400"/>
        </w:trPr>
        <w:tc>
          <w:tcPr>
            <w:tcW w:w="10728" w:type="dxa"/>
            <w:gridSpan w:val="4"/>
          </w:tcPr>
          <w:p w14:paraId="7E6A5E23"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51AA5841" w14:textId="4B3886E1" w:rsidR="007F0B73" w:rsidRPr="00970B53" w:rsidRDefault="00A94677">
            <w:pPr>
              <w:pStyle w:val="CellText"/>
              <w:tabs>
                <w:tab w:val="left" w:pos="810"/>
                <w:tab w:val="left" w:pos="5220"/>
                <w:tab w:val="left" w:pos="5580"/>
              </w:tabs>
              <w:spacing w:before="240"/>
              <w:rPr>
                <w:b/>
              </w:rPr>
            </w:pPr>
            <w:r>
              <w:rPr>
                <w:b/>
                <w:u w:val="single"/>
              </w:rPr>
              <w:t>X</w:t>
            </w:r>
            <w:r w:rsidR="002D5623">
              <w:rPr>
                <w:b/>
                <w:u w:val="single"/>
              </w:rPr>
              <w:tab/>
            </w:r>
            <w:r w:rsidR="007F0B73" w:rsidRPr="00970B53">
              <w:rPr>
                <w:b/>
              </w:rPr>
              <w:t>Complete and sign service ratings.</w:t>
            </w:r>
            <w:r w:rsidR="007F0B73" w:rsidRPr="00970B53">
              <w:rPr>
                <w:b/>
              </w:rPr>
              <w:tab/>
            </w:r>
            <w:r>
              <w:rPr>
                <w:b/>
              </w:rPr>
              <w:t>X</w:t>
            </w:r>
            <w:r w:rsidR="002D5623">
              <w:rPr>
                <w:b/>
                <w:u w:val="single"/>
              </w:rPr>
              <w:tab/>
            </w:r>
            <w:r w:rsidR="007F0B73" w:rsidRPr="00970B53">
              <w:rPr>
                <w:b/>
              </w:rPr>
              <w:t>Assign work.</w:t>
            </w:r>
          </w:p>
          <w:p w14:paraId="0F08930D" w14:textId="529B4F76" w:rsidR="007F0B73" w:rsidRPr="00970B53" w:rsidRDefault="00A94677">
            <w:pPr>
              <w:pStyle w:val="CellText"/>
              <w:tabs>
                <w:tab w:val="left" w:pos="810"/>
                <w:tab w:val="left" w:pos="5220"/>
                <w:tab w:val="left" w:pos="5580"/>
              </w:tabs>
              <w:rPr>
                <w:b/>
              </w:rPr>
            </w:pPr>
            <w:r>
              <w:rPr>
                <w:b/>
                <w:u w:val="single"/>
              </w:rPr>
              <w:t>X</w:t>
            </w:r>
            <w:r w:rsidR="002D5623">
              <w:rPr>
                <w:b/>
                <w:u w:val="single"/>
              </w:rPr>
              <w:tab/>
            </w:r>
            <w:r w:rsidR="007F0B73" w:rsidRPr="00970B53">
              <w:rPr>
                <w:b/>
              </w:rPr>
              <w:t>Provide formal written counseling.</w:t>
            </w:r>
            <w:r w:rsidR="007F0B73" w:rsidRPr="00970B53">
              <w:rPr>
                <w:b/>
              </w:rPr>
              <w:tab/>
            </w:r>
            <w:r>
              <w:rPr>
                <w:b/>
              </w:rPr>
              <w:t>X</w:t>
            </w:r>
            <w:r w:rsidR="002D5623">
              <w:rPr>
                <w:b/>
                <w:u w:val="single"/>
              </w:rPr>
              <w:tab/>
            </w:r>
            <w:r w:rsidR="007F0B73" w:rsidRPr="00970B53">
              <w:rPr>
                <w:b/>
              </w:rPr>
              <w:t>Approve work.</w:t>
            </w:r>
          </w:p>
          <w:p w14:paraId="56FE209B" w14:textId="2B444706" w:rsidR="007F0B73" w:rsidRPr="00970B53" w:rsidRDefault="00A94677">
            <w:pPr>
              <w:pStyle w:val="CellText"/>
              <w:tabs>
                <w:tab w:val="left" w:pos="810"/>
                <w:tab w:val="left" w:pos="5220"/>
                <w:tab w:val="left" w:pos="5580"/>
              </w:tabs>
              <w:rPr>
                <w:b/>
              </w:rPr>
            </w:pPr>
            <w:r>
              <w:rPr>
                <w:b/>
                <w:u w:val="single"/>
              </w:rPr>
              <w:t>X</w:t>
            </w:r>
            <w:r w:rsidR="002D5623">
              <w:rPr>
                <w:b/>
                <w:u w:val="single"/>
              </w:rPr>
              <w:tab/>
            </w:r>
            <w:r w:rsidR="007F0B73" w:rsidRPr="00970B53">
              <w:rPr>
                <w:b/>
              </w:rPr>
              <w:t>Approve leave requests.</w:t>
            </w:r>
            <w:r w:rsidR="007F0B73" w:rsidRPr="00970B53">
              <w:rPr>
                <w:b/>
              </w:rPr>
              <w:tab/>
            </w:r>
            <w:r>
              <w:rPr>
                <w:b/>
              </w:rPr>
              <w:t>X</w:t>
            </w:r>
            <w:r w:rsidR="002D5623">
              <w:rPr>
                <w:b/>
                <w:u w:val="single"/>
              </w:rPr>
              <w:tab/>
            </w:r>
            <w:r w:rsidR="007F0B73" w:rsidRPr="00970B53">
              <w:rPr>
                <w:b/>
              </w:rPr>
              <w:t>Review work.</w:t>
            </w:r>
          </w:p>
          <w:p w14:paraId="6E35ADB4" w14:textId="75656CE5" w:rsidR="007F0B73" w:rsidRPr="00970B53" w:rsidRDefault="00A94677">
            <w:pPr>
              <w:pStyle w:val="CellText"/>
              <w:tabs>
                <w:tab w:val="left" w:pos="810"/>
                <w:tab w:val="left" w:pos="5220"/>
                <w:tab w:val="left" w:pos="5580"/>
              </w:tabs>
              <w:rPr>
                <w:b/>
              </w:rPr>
            </w:pPr>
            <w:r>
              <w:rPr>
                <w:b/>
                <w:u w:val="single"/>
              </w:rPr>
              <w:t>X</w:t>
            </w:r>
            <w:r w:rsidR="002D5623">
              <w:rPr>
                <w:b/>
                <w:u w:val="single"/>
              </w:rPr>
              <w:tab/>
            </w:r>
            <w:r w:rsidR="007F0B73" w:rsidRPr="00970B53">
              <w:rPr>
                <w:b/>
              </w:rPr>
              <w:t>Approve time and attendance.</w:t>
            </w:r>
            <w:r w:rsidR="007F0B73" w:rsidRPr="00970B53">
              <w:rPr>
                <w:b/>
              </w:rPr>
              <w:tab/>
            </w:r>
            <w:r>
              <w:rPr>
                <w:b/>
              </w:rPr>
              <w:t>X</w:t>
            </w:r>
            <w:r w:rsidR="002D5623">
              <w:rPr>
                <w:b/>
                <w:u w:val="single"/>
              </w:rPr>
              <w:tab/>
            </w:r>
            <w:r w:rsidR="007F0B73" w:rsidRPr="00970B53">
              <w:rPr>
                <w:b/>
              </w:rPr>
              <w:t>Provide guidance on work methods.</w:t>
            </w:r>
          </w:p>
          <w:p w14:paraId="1C55B29A" w14:textId="4F0F847A" w:rsidR="007F0B73" w:rsidRPr="00970B53" w:rsidRDefault="00A94677">
            <w:pPr>
              <w:pStyle w:val="CellText"/>
              <w:tabs>
                <w:tab w:val="left" w:pos="810"/>
                <w:tab w:val="left" w:pos="5220"/>
                <w:tab w:val="left" w:pos="5580"/>
              </w:tabs>
            </w:pPr>
            <w:r>
              <w:rPr>
                <w:b/>
                <w:u w:val="single"/>
              </w:rPr>
              <w:t>X</w:t>
            </w:r>
            <w:r w:rsidR="002D5623">
              <w:rPr>
                <w:b/>
                <w:u w:val="single"/>
              </w:rPr>
              <w:tab/>
            </w:r>
            <w:r w:rsidR="007F0B73" w:rsidRPr="00970B53">
              <w:rPr>
                <w:b/>
              </w:rPr>
              <w:t>Orally reprimand.</w:t>
            </w:r>
            <w:r w:rsidR="007F0B73" w:rsidRPr="00970B53">
              <w:rPr>
                <w:b/>
              </w:rPr>
              <w:tab/>
            </w:r>
            <w:r>
              <w:rPr>
                <w:b/>
              </w:rPr>
              <w:t>X</w:t>
            </w:r>
            <w:r w:rsidR="002D5623">
              <w:rPr>
                <w:b/>
                <w:u w:val="single"/>
              </w:rPr>
              <w:tab/>
            </w:r>
            <w:r w:rsidR="007F0B73" w:rsidRPr="00970B53">
              <w:rPr>
                <w:b/>
              </w:rPr>
              <w:t>Train employees in the work.</w:t>
            </w:r>
          </w:p>
        </w:tc>
      </w:tr>
    </w:tbl>
    <w:p w14:paraId="19A67EE8" w14:textId="77777777" w:rsidR="007F0B73" w:rsidRPr="00970B53" w:rsidRDefault="007F0B73">
      <w:pPr>
        <w:spacing w:before="120"/>
        <w:jc w:val="center"/>
        <w:rPr>
          <w:b/>
          <w:sz w:val="22"/>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835F2AD" w14:textId="77777777" w:rsidTr="001E1A9A">
        <w:trPr>
          <w:trHeight w:val="3831"/>
        </w:trPr>
        <w:tc>
          <w:tcPr>
            <w:tcW w:w="10728" w:type="dxa"/>
          </w:tcPr>
          <w:p w14:paraId="235F51FD"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1AD92A3C" w14:textId="1D4D892F" w:rsidR="007F0B73" w:rsidRPr="00C54984" w:rsidRDefault="00AF56C0">
            <w:pPr>
              <w:pStyle w:val="CellText"/>
              <w:rPr>
                <w:sz w:val="24"/>
                <w:szCs w:val="24"/>
              </w:rPr>
            </w:pPr>
            <w:r w:rsidRPr="00C54984">
              <w:rPr>
                <w:sz w:val="24"/>
                <w:szCs w:val="24"/>
              </w:rPr>
              <w:t>Yes</w:t>
            </w:r>
          </w:p>
        </w:tc>
      </w:tr>
      <w:tr w:rsidR="007F0B73" w:rsidRPr="00970B53" w14:paraId="25992A59" w14:textId="77777777" w:rsidTr="001E1A9A">
        <w:trPr>
          <w:trHeight w:val="3400"/>
        </w:trPr>
        <w:tc>
          <w:tcPr>
            <w:tcW w:w="10728" w:type="dxa"/>
          </w:tcPr>
          <w:p w14:paraId="68AB9722"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19D1EDB6" w14:textId="37D60C5D" w:rsidR="007F0B73" w:rsidRPr="00C54984" w:rsidRDefault="004512B4">
            <w:pPr>
              <w:pStyle w:val="CellText"/>
              <w:spacing w:after="0"/>
              <w:rPr>
                <w:sz w:val="24"/>
                <w:szCs w:val="24"/>
              </w:rPr>
            </w:pPr>
            <w:r>
              <w:rPr>
                <w:sz w:val="24"/>
                <w:szCs w:val="24"/>
              </w:rPr>
              <w:t xml:space="preserve">Position functions as Michigan Department of Corrections (MDOC) department-wide Budget Officer.  This position is responsible to develop MDOC’s budget requests (current </w:t>
            </w:r>
            <w:proofErr w:type="gramStart"/>
            <w:r>
              <w:rPr>
                <w:sz w:val="24"/>
                <w:szCs w:val="24"/>
              </w:rPr>
              <w:t>in excess of</w:t>
            </w:r>
            <w:proofErr w:type="gramEnd"/>
            <w:r>
              <w:rPr>
                <w:sz w:val="24"/>
                <w:szCs w:val="24"/>
              </w:rPr>
              <w:t xml:space="preserve"> $2.1 Billion), submissions to the State Budget Office.  Develops and approves current year spending plans for each line item and program and monitors expenditures and resource requirements for the current and upcoming fiscal years.  Directly responsible for developing all spending plans and fiscal need projections and final approval and dissemination of these plans.  Responsible for supervising day-to-day operations of the Budget &amp; Projections Division.  Serves as the Department’s liaison with the State Budget Office, Senate and House Fiscal Agencies and the Legislature in support of MDOC’s budgetary requests and operations.</w:t>
            </w:r>
          </w:p>
        </w:tc>
      </w:tr>
      <w:tr w:rsidR="007F0B73" w:rsidRPr="00970B53" w14:paraId="3178A8FF" w14:textId="77777777" w:rsidTr="001E1A9A">
        <w:trPr>
          <w:trHeight w:val="3400"/>
        </w:trPr>
        <w:tc>
          <w:tcPr>
            <w:tcW w:w="10728" w:type="dxa"/>
          </w:tcPr>
          <w:p w14:paraId="7FFA59E4"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42577D8F" w14:textId="62414805" w:rsidR="007F0B73" w:rsidRPr="00C54984" w:rsidRDefault="00AF56C0" w:rsidP="00FF5244">
            <w:pPr>
              <w:pStyle w:val="CellText"/>
              <w:spacing w:after="0"/>
              <w:rPr>
                <w:sz w:val="24"/>
                <w:szCs w:val="24"/>
              </w:rPr>
            </w:pPr>
            <w:r w:rsidRPr="00C54984">
              <w:rPr>
                <w:sz w:val="24"/>
                <w:szCs w:val="24"/>
              </w:rPr>
              <w:t>PD update</w:t>
            </w:r>
            <w:r w:rsidR="000A1F91">
              <w:rPr>
                <w:sz w:val="24"/>
                <w:szCs w:val="24"/>
              </w:rPr>
              <w:t>d</w:t>
            </w:r>
          </w:p>
        </w:tc>
      </w:tr>
      <w:tr w:rsidR="007F0B73" w:rsidRPr="00970B53" w14:paraId="6F23EA88" w14:textId="77777777" w:rsidTr="001E1A9A">
        <w:trPr>
          <w:trHeight w:val="3400"/>
        </w:trPr>
        <w:tc>
          <w:tcPr>
            <w:tcW w:w="10728" w:type="dxa"/>
          </w:tcPr>
          <w:p w14:paraId="7CF81480" w14:textId="77777777" w:rsidR="007F0B73" w:rsidRPr="00970B53" w:rsidRDefault="007F0B73">
            <w:pPr>
              <w:pStyle w:val="CellNumber"/>
            </w:pPr>
            <w:r w:rsidRPr="00970B53">
              <w:lastRenderedPageBreak/>
              <w:tab/>
              <w:t>25.</w:t>
            </w:r>
            <w:r w:rsidRPr="00970B53">
              <w:tab/>
              <w:t>What is the function of the work area and how does this position fit into that function?</w:t>
            </w:r>
          </w:p>
          <w:p w14:paraId="543778D8" w14:textId="7E9CD9F8" w:rsidR="007F0B73" w:rsidRPr="00C54984" w:rsidRDefault="00BF48F2">
            <w:pPr>
              <w:pStyle w:val="CellText"/>
              <w:spacing w:after="0"/>
              <w:rPr>
                <w:sz w:val="24"/>
                <w:szCs w:val="24"/>
              </w:rPr>
            </w:pPr>
            <w:r>
              <w:rPr>
                <w:sz w:val="24"/>
                <w:szCs w:val="24"/>
              </w:rPr>
              <w:t>Budget and Operations Administration is responsible for oversight of all Central Office staff support functions and for providing internal organizational support for the department.</w:t>
            </w:r>
            <w:r w:rsidR="00D7095E">
              <w:rPr>
                <w:sz w:val="24"/>
                <w:szCs w:val="24"/>
              </w:rPr>
              <w:t xml:space="preserve">  This position functions as the department-wide Budget Officer for a $2.1 Billion budget.</w:t>
            </w:r>
          </w:p>
        </w:tc>
      </w:tr>
      <w:tr w:rsidR="001E1A9A" w:rsidRPr="00970B53" w14:paraId="43F333A2" w14:textId="77777777" w:rsidTr="001E1A9A">
        <w:trPr>
          <w:trHeight w:val="2181"/>
        </w:trPr>
        <w:tc>
          <w:tcPr>
            <w:tcW w:w="10728" w:type="dxa"/>
          </w:tcPr>
          <w:p w14:paraId="66E26F70" w14:textId="77777777" w:rsidR="001E1A9A" w:rsidRPr="00970B53" w:rsidRDefault="001E1A9A" w:rsidP="00330F4F">
            <w:pPr>
              <w:pStyle w:val="CellNumber"/>
              <w:spacing w:after="0"/>
            </w:pPr>
            <w:r w:rsidRPr="00970B53">
              <w:tab/>
              <w:t>26.</w:t>
            </w:r>
            <w:r w:rsidRPr="00970B53">
              <w:tab/>
            </w:r>
            <w:r>
              <w:t>W</w:t>
            </w:r>
            <w:r w:rsidRPr="00970B53">
              <w:t>hat are the minimum education and experience qualifications needed to perform the essential functions of this position</w:t>
            </w:r>
            <w:r>
              <w:t>?</w:t>
            </w:r>
          </w:p>
          <w:p w14:paraId="4218C1E5" w14:textId="6D9B6CF9" w:rsidR="001E1A9A" w:rsidRDefault="001E1A9A">
            <w:pPr>
              <w:pStyle w:val="CellNumber"/>
            </w:pPr>
          </w:p>
          <w:p w14:paraId="17DA003E" w14:textId="4308C274" w:rsidR="001E1A9A" w:rsidRPr="00970B53" w:rsidRDefault="001E1A9A">
            <w:pPr>
              <w:pStyle w:val="CellNumber"/>
            </w:pPr>
            <w:r w:rsidRPr="00970B53">
              <w:t>EDUCATION:</w:t>
            </w:r>
          </w:p>
          <w:p w14:paraId="4FE94B1B" w14:textId="29A4DB09" w:rsidR="001E1A9A" w:rsidRPr="00C54984" w:rsidRDefault="001E1A9A" w:rsidP="00BC3F53">
            <w:pPr>
              <w:pStyle w:val="CellText"/>
              <w:spacing w:before="40" w:after="0"/>
              <w:rPr>
                <w:sz w:val="24"/>
                <w:szCs w:val="24"/>
              </w:rPr>
            </w:pPr>
            <w:r w:rsidRPr="00C54984">
              <w:rPr>
                <w:sz w:val="24"/>
                <w:szCs w:val="24"/>
              </w:rPr>
              <w:t xml:space="preserve">Possession of a bachelor's degree in any major with at least </w:t>
            </w:r>
            <w:r w:rsidR="00041315">
              <w:rPr>
                <w:sz w:val="24"/>
                <w:szCs w:val="24"/>
              </w:rPr>
              <w:t>12</w:t>
            </w:r>
            <w:r w:rsidRPr="00C54984">
              <w:rPr>
                <w:sz w:val="24"/>
                <w:szCs w:val="24"/>
              </w:rPr>
              <w:t xml:space="preserve"> semester (</w:t>
            </w:r>
            <w:r w:rsidR="00613D5B">
              <w:rPr>
                <w:sz w:val="24"/>
                <w:szCs w:val="24"/>
              </w:rPr>
              <w:t>18</w:t>
            </w:r>
            <w:r w:rsidRPr="00C54984">
              <w:rPr>
                <w:sz w:val="24"/>
                <w:szCs w:val="24"/>
              </w:rPr>
              <w:t xml:space="preserve"> term) credits in one or a combination of the following: accoun</w:t>
            </w:r>
            <w:r w:rsidR="00613D5B">
              <w:rPr>
                <w:sz w:val="24"/>
                <w:szCs w:val="24"/>
              </w:rPr>
              <w:t>t</w:t>
            </w:r>
            <w:r w:rsidRPr="00C54984">
              <w:rPr>
                <w:sz w:val="24"/>
                <w:szCs w:val="24"/>
              </w:rPr>
              <w:t>ing, finance, or economics.</w:t>
            </w:r>
          </w:p>
        </w:tc>
      </w:tr>
      <w:tr w:rsidR="007F0B73" w:rsidRPr="00970B53" w14:paraId="56CC9B59" w14:textId="77777777" w:rsidTr="001E1A9A">
        <w:trPr>
          <w:trHeight w:val="1605"/>
        </w:trPr>
        <w:tc>
          <w:tcPr>
            <w:tcW w:w="10728" w:type="dxa"/>
          </w:tcPr>
          <w:p w14:paraId="12FC4606" w14:textId="77777777" w:rsidR="007F0B73" w:rsidRPr="00970B53" w:rsidRDefault="007F0B73">
            <w:pPr>
              <w:pStyle w:val="CellNumber"/>
            </w:pPr>
            <w:r w:rsidRPr="00970B53">
              <w:t>EXPERIENCE:</w:t>
            </w:r>
          </w:p>
          <w:p w14:paraId="73170FF8" w14:textId="6148A20E" w:rsidR="007F0B73" w:rsidRPr="00C54984" w:rsidRDefault="006573A5">
            <w:pPr>
              <w:pStyle w:val="CellText"/>
              <w:spacing w:before="40" w:after="0"/>
              <w:rPr>
                <w:sz w:val="24"/>
                <w:szCs w:val="24"/>
              </w:rPr>
            </w:pPr>
            <w:r w:rsidRPr="00C54984">
              <w:rPr>
                <w:sz w:val="24"/>
                <w:szCs w:val="24"/>
              </w:rPr>
              <w:t>Four years of professional experience equivalent to a Financial Analyst; including two years equivalent to a Financial Analyst P11, Accountant P11, or Auditor P11 or one year equivalent to a Financial Analyst 12, Accountant 12, or Auditor 12.</w:t>
            </w:r>
          </w:p>
        </w:tc>
      </w:tr>
      <w:tr w:rsidR="007F0B73" w:rsidRPr="00970B53" w14:paraId="3139F2B5" w14:textId="77777777" w:rsidTr="001E1A9A">
        <w:trPr>
          <w:trHeight w:val="1605"/>
        </w:trPr>
        <w:tc>
          <w:tcPr>
            <w:tcW w:w="10728" w:type="dxa"/>
          </w:tcPr>
          <w:p w14:paraId="027081B9" w14:textId="77777777" w:rsidR="007F0B73" w:rsidRPr="00970B53" w:rsidRDefault="007F0B73">
            <w:pPr>
              <w:pStyle w:val="CellNumber"/>
            </w:pPr>
            <w:r w:rsidRPr="00970B53">
              <w:t>KNOWLEDGE, SKILLS, AND ABILITIES:</w:t>
            </w:r>
          </w:p>
          <w:p w14:paraId="7934ADB7" w14:textId="77777777" w:rsidR="007F0B73" w:rsidRPr="00C54984" w:rsidRDefault="005979C2">
            <w:pPr>
              <w:pStyle w:val="CellText"/>
              <w:spacing w:before="40" w:after="0"/>
              <w:rPr>
                <w:sz w:val="24"/>
                <w:szCs w:val="24"/>
              </w:rPr>
            </w:pPr>
            <w:r w:rsidRPr="00C54984">
              <w:rPr>
                <w:sz w:val="24"/>
                <w:szCs w:val="24"/>
              </w:rPr>
              <w:t>Knowledge of state accounting practices.</w:t>
            </w:r>
          </w:p>
          <w:p w14:paraId="312D4843" w14:textId="536C05AD" w:rsidR="005979C2" w:rsidRPr="00970B53" w:rsidRDefault="005979C2">
            <w:pPr>
              <w:pStyle w:val="CellText"/>
              <w:spacing w:before="40" w:after="0"/>
            </w:pPr>
            <w:r w:rsidRPr="00C54984">
              <w:rPr>
                <w:sz w:val="24"/>
                <w:szCs w:val="24"/>
              </w:rPr>
              <w:t>Knowledge or experience with the Department.</w:t>
            </w:r>
          </w:p>
        </w:tc>
      </w:tr>
      <w:tr w:rsidR="007F0B73" w:rsidRPr="00970B53" w14:paraId="34D3DFFE" w14:textId="77777777" w:rsidTr="001E1A9A">
        <w:trPr>
          <w:trHeight w:val="1596"/>
        </w:trPr>
        <w:tc>
          <w:tcPr>
            <w:tcW w:w="10728" w:type="dxa"/>
          </w:tcPr>
          <w:p w14:paraId="1720D55C" w14:textId="77777777" w:rsidR="007F0B73" w:rsidRPr="00970B53" w:rsidRDefault="007F0B73">
            <w:pPr>
              <w:pStyle w:val="CellNumber"/>
            </w:pPr>
            <w:r w:rsidRPr="00970B53">
              <w:t>CERTIFICATES, LICENSES, REGISTRATIONS:</w:t>
            </w:r>
          </w:p>
          <w:p w14:paraId="61A5E876" w14:textId="646B2073" w:rsidR="007F0B73" w:rsidRPr="00970B53" w:rsidRDefault="006573A5">
            <w:pPr>
              <w:pStyle w:val="CellText"/>
              <w:spacing w:before="40" w:after="0"/>
            </w:pPr>
            <w:r w:rsidRPr="00C54984">
              <w:rPr>
                <w:sz w:val="24"/>
                <w:szCs w:val="24"/>
              </w:rPr>
              <w:t>Possession of a Certificate in Public Accounting (CPA) may be substituted for one year of Financial Analyst P11 experience</w:t>
            </w:r>
            <w:r>
              <w:t>.</w:t>
            </w:r>
          </w:p>
        </w:tc>
      </w:tr>
      <w:tr w:rsidR="007F0B73" w:rsidRPr="00970B53" w14:paraId="51606DAF" w14:textId="77777777" w:rsidTr="001E1A9A">
        <w:trPr>
          <w:trHeight w:hRule="exact" w:val="240"/>
        </w:trPr>
        <w:tc>
          <w:tcPr>
            <w:tcW w:w="10728" w:type="dxa"/>
          </w:tcPr>
          <w:p w14:paraId="3F44E70B"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2B8624BE" w14:textId="77777777" w:rsidTr="001E1A9A">
        <w:trPr>
          <w:trHeight w:hRule="exact" w:val="591"/>
        </w:trPr>
        <w:tc>
          <w:tcPr>
            <w:tcW w:w="10728" w:type="dxa"/>
          </w:tcPr>
          <w:p w14:paraId="7B5CA07F"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22FC5D76" w14:textId="77777777" w:rsidTr="001E1A9A">
        <w:trPr>
          <w:trHeight w:hRule="exact" w:val="1068"/>
        </w:trPr>
        <w:tc>
          <w:tcPr>
            <w:tcW w:w="10728" w:type="dxa"/>
          </w:tcPr>
          <w:p w14:paraId="543C698F"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CAA794E"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23C57D69" w14:textId="77777777" w:rsidTr="001E1A9A">
        <w:trPr>
          <w:trHeight w:hRule="exact" w:val="393"/>
        </w:trPr>
        <w:tc>
          <w:tcPr>
            <w:tcW w:w="10728" w:type="dxa"/>
            <w:shd w:val="pct10" w:color="000000" w:fill="FFFFFF"/>
            <w:vAlign w:val="center"/>
          </w:tcPr>
          <w:p w14:paraId="469A2D37" w14:textId="77777777" w:rsidR="007F0B73" w:rsidRPr="00970B53" w:rsidRDefault="007F0B73">
            <w:pPr>
              <w:pStyle w:val="Heading4"/>
              <w:rPr>
                <w:sz w:val="24"/>
              </w:rPr>
            </w:pPr>
            <w:r w:rsidRPr="00970B53">
              <w:rPr>
                <w:sz w:val="24"/>
              </w:rPr>
              <w:lastRenderedPageBreak/>
              <w:t>TO BE FILLED OUT BY APPOINTING AUTHORITY</w:t>
            </w:r>
          </w:p>
        </w:tc>
      </w:tr>
      <w:tr w:rsidR="007F0B73" w:rsidRPr="00970B53" w14:paraId="485721C4" w14:textId="77777777" w:rsidTr="001E1A9A">
        <w:trPr>
          <w:trHeight w:val="1296"/>
        </w:trPr>
        <w:tc>
          <w:tcPr>
            <w:tcW w:w="10728" w:type="dxa"/>
          </w:tcPr>
          <w:p w14:paraId="6A68E43B"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5508A963" w14:textId="6C2656A9" w:rsidR="007F0B73" w:rsidRPr="00C54984" w:rsidRDefault="005F5AE7">
            <w:pPr>
              <w:pStyle w:val="CellText"/>
              <w:spacing w:before="40" w:after="0"/>
              <w:rPr>
                <w:sz w:val="24"/>
                <w:szCs w:val="24"/>
              </w:rPr>
            </w:pPr>
            <w:r w:rsidRPr="00C54984">
              <w:rPr>
                <w:sz w:val="24"/>
                <w:szCs w:val="24"/>
              </w:rPr>
              <w:t>N/A</w:t>
            </w:r>
          </w:p>
        </w:tc>
      </w:tr>
      <w:tr w:rsidR="007F0B73" w:rsidRPr="00970B53" w14:paraId="043CB7CB" w14:textId="77777777" w:rsidTr="001E1A9A">
        <w:trPr>
          <w:trHeight w:hRule="exact" w:val="1266"/>
        </w:trPr>
        <w:tc>
          <w:tcPr>
            <w:tcW w:w="10728" w:type="dxa"/>
          </w:tcPr>
          <w:p w14:paraId="51B73E22"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7DD787B3"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07DC6B4"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0F8DB4FA" w14:textId="77777777" w:rsidTr="001E1A9A">
        <w:trPr>
          <w:trHeight w:hRule="exact" w:val="375"/>
        </w:trPr>
        <w:tc>
          <w:tcPr>
            <w:tcW w:w="10728" w:type="dxa"/>
            <w:shd w:val="pct10" w:color="000000" w:fill="FFFFFF"/>
            <w:vAlign w:val="center"/>
          </w:tcPr>
          <w:p w14:paraId="28639667"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4632438C" w14:textId="77777777" w:rsidTr="001E1A9A">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4A64A034"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1162CC60"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16473E6B"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11561FF0" w14:textId="15D78D8E" w:rsidR="007F0B73" w:rsidRPr="00970B53" w:rsidRDefault="007F0B73" w:rsidP="00432B3C">
      <w:pPr>
        <w:jc w:val="center"/>
        <w:rPr>
          <w:b/>
          <w:sz w:val="18"/>
        </w:rPr>
      </w:pPr>
    </w:p>
    <w:sectPr w:rsidR="007F0B73" w:rsidRPr="00970B53" w:rsidSect="00250D34">
      <w:headerReference w:type="even" r:id="rId9"/>
      <w:headerReference w:type="default" r:id="rId10"/>
      <w:footerReference w:type="even" r:id="rId11"/>
      <w:footerReference w:type="default" r:id="rId12"/>
      <w:headerReference w:type="first" r:id="rId13"/>
      <w:footerReference w:type="first" r:id="rId14"/>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CC124" w14:textId="77777777" w:rsidR="00FA4984" w:rsidRDefault="00FA4984">
      <w:r>
        <w:separator/>
      </w:r>
    </w:p>
  </w:endnote>
  <w:endnote w:type="continuationSeparator" w:id="0">
    <w:p w14:paraId="3E22BAB4" w14:textId="77777777" w:rsidR="00FA4984" w:rsidRDefault="00FA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FC926" w14:textId="77777777" w:rsidR="00D5341A" w:rsidRDefault="00D53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0D670"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5E7E8" w14:textId="77777777" w:rsidR="00D5341A" w:rsidRDefault="00D53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C9EF8" w14:textId="77777777" w:rsidR="00FA4984" w:rsidRDefault="00FA4984">
      <w:r>
        <w:separator/>
      </w:r>
    </w:p>
  </w:footnote>
  <w:footnote w:type="continuationSeparator" w:id="0">
    <w:p w14:paraId="6155F2F3" w14:textId="77777777" w:rsidR="00FA4984" w:rsidRDefault="00FA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B4688" w14:textId="77777777" w:rsidR="00D5341A" w:rsidRDefault="00D53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D38B0" w14:textId="77777777" w:rsidR="00D5341A" w:rsidRDefault="00D53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07F02" w14:textId="77777777" w:rsidR="00D5341A" w:rsidRDefault="00D53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38496109">
    <w:abstractNumId w:val="1"/>
  </w:num>
  <w:num w:numId="2" w16cid:durableId="731537343">
    <w:abstractNumId w:val="10"/>
  </w:num>
  <w:num w:numId="3" w16cid:durableId="297078417">
    <w:abstractNumId w:val="2"/>
  </w:num>
  <w:num w:numId="4" w16cid:durableId="1888375024">
    <w:abstractNumId w:val="18"/>
  </w:num>
  <w:num w:numId="5" w16cid:durableId="1475373411">
    <w:abstractNumId w:val="5"/>
  </w:num>
  <w:num w:numId="6" w16cid:durableId="1367097942">
    <w:abstractNumId w:val="3"/>
  </w:num>
  <w:num w:numId="7" w16cid:durableId="104155198">
    <w:abstractNumId w:val="11"/>
  </w:num>
  <w:num w:numId="8" w16cid:durableId="1240559911">
    <w:abstractNumId w:val="13"/>
  </w:num>
  <w:num w:numId="9" w16cid:durableId="1855145999">
    <w:abstractNumId w:val="16"/>
  </w:num>
  <w:num w:numId="10" w16cid:durableId="891695757">
    <w:abstractNumId w:val="9"/>
  </w:num>
  <w:num w:numId="11" w16cid:durableId="1656687696">
    <w:abstractNumId w:val="19"/>
  </w:num>
  <w:num w:numId="12" w16cid:durableId="1286348326">
    <w:abstractNumId w:val="20"/>
  </w:num>
  <w:num w:numId="13" w16cid:durableId="1424640967">
    <w:abstractNumId w:val="14"/>
  </w:num>
  <w:num w:numId="14" w16cid:durableId="1311977304">
    <w:abstractNumId w:val="17"/>
  </w:num>
  <w:num w:numId="15" w16cid:durableId="137117820">
    <w:abstractNumId w:val="25"/>
  </w:num>
  <w:num w:numId="16" w16cid:durableId="1314140185">
    <w:abstractNumId w:val="24"/>
  </w:num>
  <w:num w:numId="17" w16cid:durableId="1045912457">
    <w:abstractNumId w:val="15"/>
  </w:num>
  <w:num w:numId="18" w16cid:durableId="1986808983">
    <w:abstractNumId w:val="21"/>
  </w:num>
  <w:num w:numId="19" w16cid:durableId="1495024761">
    <w:abstractNumId w:val="12"/>
  </w:num>
  <w:num w:numId="20" w16cid:durableId="1090001528">
    <w:abstractNumId w:val="4"/>
  </w:num>
  <w:num w:numId="21" w16cid:durableId="1002195357">
    <w:abstractNumId w:val="8"/>
  </w:num>
  <w:num w:numId="22" w16cid:durableId="2122798113">
    <w:abstractNumId w:val="0"/>
  </w:num>
  <w:num w:numId="23" w16cid:durableId="253562822">
    <w:abstractNumId w:val="23"/>
  </w:num>
  <w:num w:numId="24" w16cid:durableId="206793614">
    <w:abstractNumId w:val="6"/>
  </w:num>
  <w:num w:numId="25" w16cid:durableId="375735486">
    <w:abstractNumId w:val="27"/>
  </w:num>
  <w:num w:numId="26" w16cid:durableId="1536115916">
    <w:abstractNumId w:val="26"/>
  </w:num>
  <w:num w:numId="27" w16cid:durableId="1503082832">
    <w:abstractNumId w:val="22"/>
  </w:num>
  <w:num w:numId="28" w16cid:durableId="11169461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B4B"/>
    <w:rsid w:val="00021BD0"/>
    <w:rsid w:val="000356FF"/>
    <w:rsid w:val="00041315"/>
    <w:rsid w:val="00091997"/>
    <w:rsid w:val="000928F1"/>
    <w:rsid w:val="000976BA"/>
    <w:rsid w:val="000A0C7C"/>
    <w:rsid w:val="000A1F91"/>
    <w:rsid w:val="000A2899"/>
    <w:rsid w:val="000B3603"/>
    <w:rsid w:val="000C5B65"/>
    <w:rsid w:val="000F6B01"/>
    <w:rsid w:val="00137D29"/>
    <w:rsid w:val="001433CA"/>
    <w:rsid w:val="00166EA9"/>
    <w:rsid w:val="00182E0A"/>
    <w:rsid w:val="0019134C"/>
    <w:rsid w:val="001A0D76"/>
    <w:rsid w:val="001E1A9A"/>
    <w:rsid w:val="001E28D1"/>
    <w:rsid w:val="001E4D77"/>
    <w:rsid w:val="00214B4A"/>
    <w:rsid w:val="00250D34"/>
    <w:rsid w:val="00265F4A"/>
    <w:rsid w:val="002A18A0"/>
    <w:rsid w:val="002B4CE6"/>
    <w:rsid w:val="002C0839"/>
    <w:rsid w:val="002C2646"/>
    <w:rsid w:val="002D5623"/>
    <w:rsid w:val="002E79D4"/>
    <w:rsid w:val="003033DC"/>
    <w:rsid w:val="00323A0A"/>
    <w:rsid w:val="00330F4F"/>
    <w:rsid w:val="00351BCA"/>
    <w:rsid w:val="00382A2E"/>
    <w:rsid w:val="00395B61"/>
    <w:rsid w:val="003A1CFA"/>
    <w:rsid w:val="003F496A"/>
    <w:rsid w:val="003F69AE"/>
    <w:rsid w:val="00416EE3"/>
    <w:rsid w:val="0042674D"/>
    <w:rsid w:val="004301EA"/>
    <w:rsid w:val="00432B3C"/>
    <w:rsid w:val="004415D8"/>
    <w:rsid w:val="004512B4"/>
    <w:rsid w:val="00467549"/>
    <w:rsid w:val="00491D44"/>
    <w:rsid w:val="004938C6"/>
    <w:rsid w:val="004B1B31"/>
    <w:rsid w:val="004B55DD"/>
    <w:rsid w:val="004E5015"/>
    <w:rsid w:val="004F4BCC"/>
    <w:rsid w:val="004F4F62"/>
    <w:rsid w:val="00505829"/>
    <w:rsid w:val="005077DF"/>
    <w:rsid w:val="0054663C"/>
    <w:rsid w:val="005471D5"/>
    <w:rsid w:val="005476C0"/>
    <w:rsid w:val="0058303E"/>
    <w:rsid w:val="00594AD9"/>
    <w:rsid w:val="005979C2"/>
    <w:rsid w:val="005A6144"/>
    <w:rsid w:val="005E0B08"/>
    <w:rsid w:val="005E5868"/>
    <w:rsid w:val="005E59C1"/>
    <w:rsid w:val="005E66A7"/>
    <w:rsid w:val="005F5AE7"/>
    <w:rsid w:val="005F6DC0"/>
    <w:rsid w:val="006100F7"/>
    <w:rsid w:val="00613D5B"/>
    <w:rsid w:val="00617525"/>
    <w:rsid w:val="006310C2"/>
    <w:rsid w:val="006561CD"/>
    <w:rsid w:val="006573A5"/>
    <w:rsid w:val="0066159C"/>
    <w:rsid w:val="00666ADC"/>
    <w:rsid w:val="00677BAB"/>
    <w:rsid w:val="00693E53"/>
    <w:rsid w:val="006C78A8"/>
    <w:rsid w:val="006E172E"/>
    <w:rsid w:val="00705424"/>
    <w:rsid w:val="00745A56"/>
    <w:rsid w:val="0079124E"/>
    <w:rsid w:val="00794386"/>
    <w:rsid w:val="007C7EB1"/>
    <w:rsid w:val="007D52C3"/>
    <w:rsid w:val="007E23A4"/>
    <w:rsid w:val="007F0B73"/>
    <w:rsid w:val="007F6B0F"/>
    <w:rsid w:val="007F7C0F"/>
    <w:rsid w:val="00801086"/>
    <w:rsid w:val="008227C8"/>
    <w:rsid w:val="008332C2"/>
    <w:rsid w:val="008432A7"/>
    <w:rsid w:val="008622CB"/>
    <w:rsid w:val="00876B4E"/>
    <w:rsid w:val="00881C5E"/>
    <w:rsid w:val="00897BF8"/>
    <w:rsid w:val="008B0C30"/>
    <w:rsid w:val="008B3483"/>
    <w:rsid w:val="008B7D08"/>
    <w:rsid w:val="008F5BC1"/>
    <w:rsid w:val="008F7BE2"/>
    <w:rsid w:val="00900C59"/>
    <w:rsid w:val="00931D4B"/>
    <w:rsid w:val="009533A6"/>
    <w:rsid w:val="00967914"/>
    <w:rsid w:val="00970B53"/>
    <w:rsid w:val="009772A1"/>
    <w:rsid w:val="00977562"/>
    <w:rsid w:val="009942DA"/>
    <w:rsid w:val="0099741D"/>
    <w:rsid w:val="009A68CE"/>
    <w:rsid w:val="009B1E3D"/>
    <w:rsid w:val="009C4F20"/>
    <w:rsid w:val="009D20E0"/>
    <w:rsid w:val="009E4134"/>
    <w:rsid w:val="009F4EA7"/>
    <w:rsid w:val="00A05D56"/>
    <w:rsid w:val="00A9327E"/>
    <w:rsid w:val="00A94677"/>
    <w:rsid w:val="00AA1CE4"/>
    <w:rsid w:val="00AB299D"/>
    <w:rsid w:val="00AE6960"/>
    <w:rsid w:val="00AF56C0"/>
    <w:rsid w:val="00B06DF6"/>
    <w:rsid w:val="00B659C8"/>
    <w:rsid w:val="00B70EE8"/>
    <w:rsid w:val="00B95798"/>
    <w:rsid w:val="00BB3FF7"/>
    <w:rsid w:val="00BF48F2"/>
    <w:rsid w:val="00C53621"/>
    <w:rsid w:val="00C54984"/>
    <w:rsid w:val="00C93240"/>
    <w:rsid w:val="00CB07EF"/>
    <w:rsid w:val="00CC7067"/>
    <w:rsid w:val="00D0662F"/>
    <w:rsid w:val="00D1537C"/>
    <w:rsid w:val="00D207E1"/>
    <w:rsid w:val="00D5341A"/>
    <w:rsid w:val="00D66B04"/>
    <w:rsid w:val="00D7095E"/>
    <w:rsid w:val="00D725E6"/>
    <w:rsid w:val="00D76EA2"/>
    <w:rsid w:val="00DB34BC"/>
    <w:rsid w:val="00DB419B"/>
    <w:rsid w:val="00DF7BD9"/>
    <w:rsid w:val="00E04C68"/>
    <w:rsid w:val="00E12BF4"/>
    <w:rsid w:val="00E15F38"/>
    <w:rsid w:val="00E2343C"/>
    <w:rsid w:val="00E37E9D"/>
    <w:rsid w:val="00E52DE6"/>
    <w:rsid w:val="00E553D5"/>
    <w:rsid w:val="00E65113"/>
    <w:rsid w:val="00E8468F"/>
    <w:rsid w:val="00E926E7"/>
    <w:rsid w:val="00EB1B4B"/>
    <w:rsid w:val="00EB5216"/>
    <w:rsid w:val="00EC4508"/>
    <w:rsid w:val="00EC7425"/>
    <w:rsid w:val="00ED73EC"/>
    <w:rsid w:val="00EF09D2"/>
    <w:rsid w:val="00EF2C94"/>
    <w:rsid w:val="00EF4971"/>
    <w:rsid w:val="00F07E8D"/>
    <w:rsid w:val="00F15211"/>
    <w:rsid w:val="00F212DC"/>
    <w:rsid w:val="00F272B5"/>
    <w:rsid w:val="00FA4984"/>
    <w:rsid w:val="00FC3C78"/>
    <w:rsid w:val="00FF10C1"/>
    <w:rsid w:val="00FF4E50"/>
    <w:rsid w:val="00FF5244"/>
    <w:rsid w:val="00FF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41B7432"/>
  <w15:chartTrackingRefBased/>
  <w15:docId w15:val="{F709F251-ADA7-4DAA-BD4C-88C53D85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60917-1E6F-49F4-AED9-D18CD703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Norton, Ashley (MCSC)</cp:lastModifiedBy>
  <cp:revision>2</cp:revision>
  <cp:lastPrinted>2003-05-27T20:51:00Z</cp:lastPrinted>
  <dcterms:created xsi:type="dcterms:W3CDTF">2024-12-03T19:21:00Z</dcterms:created>
  <dcterms:modified xsi:type="dcterms:W3CDTF">2024-12-03T19:21:00Z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2021-10-13T16:30:17Z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ba49068e-7647-4188-90cb-9a720eac3437</vt:lpwstr>
  </property>
  <property fmtid="{D5CDD505-2E9C-101B-9397-08002B2CF9AE}" pid="8" name="MSIP_Label_7d57d072-e082-4187-b003-3ca2cdf52d65_ContentBits">
    <vt:lpwstr>0</vt:lpwstr>
  </property>
</Properties>
</file>